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91243" w14:textId="13D93C8F" w:rsidR="00CB095E" w:rsidRDefault="00CB095E" w:rsidP="00923AA6">
      <w:pPr>
        <w:spacing w:before="0"/>
      </w:pPr>
      <w:r>
        <w:rPr>
          <w:noProof/>
        </w:rPr>
        <w:drawing>
          <wp:inline distT="0" distB="0" distL="0" distR="0" wp14:anchorId="4AF269BD" wp14:editId="50CF4CC7">
            <wp:extent cx="3441700" cy="645939"/>
            <wp:effectExtent l="0" t="0" r="6350" b="1905"/>
            <wp:docPr id="515868639" name="Picture 8" descr="National Anti-Corruption Com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68639" name="Picture 8" descr="National Anti-Corruption Commissio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002" cy="67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E5C20" w14:textId="284A694E" w:rsidR="00740738" w:rsidRPr="003707EA" w:rsidRDefault="00B65A20" w:rsidP="003707EA">
      <w:pPr>
        <w:pStyle w:val="Heading1"/>
      </w:pPr>
      <w:r w:rsidRPr="003B122A">
        <w:rPr>
          <w:rFonts w:ascii="Work Sans SemiBold" w:hAnsi="Work Sans SemiBold"/>
          <w:noProof/>
        </w:rPr>
        <w:drawing>
          <wp:anchor distT="0" distB="0" distL="114300" distR="114300" simplePos="0" relativeHeight="251658240" behindDoc="1" locked="0" layoutInCell="1" allowOverlap="1" wp14:anchorId="3BC15552" wp14:editId="02F2FB44">
            <wp:simplePos x="0" y="0"/>
            <wp:positionH relativeFrom="column">
              <wp:posOffset>-909637</wp:posOffset>
            </wp:positionH>
            <wp:positionV relativeFrom="page">
              <wp:posOffset>4762</wp:posOffset>
            </wp:positionV>
            <wp:extent cx="175885" cy="10715625"/>
            <wp:effectExtent l="0" t="0" r="0" b="0"/>
            <wp:wrapNone/>
            <wp:docPr id="61957823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57823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34" cy="10986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738" w:rsidRPr="003B122A">
        <w:rPr>
          <w:rFonts w:ascii="Work Sans SemiBold" w:hAnsi="Work Sans SemiBold"/>
        </w:rPr>
        <w:t>Case study</w:t>
      </w:r>
      <w:r w:rsidR="00740738">
        <w:br/>
        <w:t xml:space="preserve">Operation </w:t>
      </w:r>
      <w:r w:rsidR="00C24200">
        <w:t>Elektra</w:t>
      </w:r>
    </w:p>
    <w:p w14:paraId="7159ABC1" w14:textId="7D0058FA" w:rsidR="006A0C7F" w:rsidRDefault="48C1F336" w:rsidP="00B52874">
      <w:pPr>
        <w:pStyle w:val="Heading5"/>
        <w:rPr>
          <w:color w:val="1B598C" w:themeColor="text1"/>
          <w:sz w:val="28"/>
          <w:szCs w:val="28"/>
        </w:rPr>
      </w:pPr>
      <w:r w:rsidRPr="58819207">
        <w:rPr>
          <w:color w:val="1B588B"/>
          <w:sz w:val="28"/>
          <w:szCs w:val="28"/>
        </w:rPr>
        <w:t>Operation Elektra inv</w:t>
      </w:r>
      <w:r w:rsidR="19DDCB27" w:rsidRPr="58819207">
        <w:rPr>
          <w:color w:val="1B588B"/>
          <w:sz w:val="28"/>
          <w:szCs w:val="28"/>
        </w:rPr>
        <w:t>estigated</w:t>
      </w:r>
      <w:r w:rsidR="186EDB6A" w:rsidRPr="58819207">
        <w:rPr>
          <w:color w:val="1B588B"/>
          <w:sz w:val="28"/>
          <w:szCs w:val="28"/>
        </w:rPr>
        <w:t xml:space="preserve"> </w:t>
      </w:r>
      <w:r w:rsidRPr="58819207">
        <w:rPr>
          <w:color w:val="1B588B"/>
          <w:sz w:val="28"/>
          <w:szCs w:val="28"/>
        </w:rPr>
        <w:t>the conduct of 3 Serco officers who provided telephone services and official information to detainees in immigration detention centres</w:t>
      </w:r>
      <w:r w:rsidR="277B229A" w:rsidRPr="58819207">
        <w:rPr>
          <w:color w:val="1B588B"/>
          <w:sz w:val="28"/>
          <w:szCs w:val="28"/>
        </w:rPr>
        <w:t>.</w:t>
      </w:r>
    </w:p>
    <w:p w14:paraId="3CE7DCC4" w14:textId="60CC9E0F" w:rsidR="00A90FFC" w:rsidRDefault="330D6E75" w:rsidP="00A90FFC">
      <w:pPr>
        <w:rPr>
          <w:color w:val="1B598C" w:themeColor="text1"/>
          <w:kern w:val="0"/>
          <w:sz w:val="20"/>
          <w:szCs w:val="20"/>
          <w14:ligatures w14:val="none"/>
        </w:rPr>
      </w:pPr>
      <w:r>
        <w:t>Operation Elektra</w:t>
      </w:r>
      <w:r w:rsidR="00DF76D8">
        <w:t xml:space="preserve"> </w:t>
      </w:r>
      <w:r w:rsidR="00231277" w:rsidRPr="00231277">
        <w:t>was a joint investigation by the former Australian Commission for Law Enforcement Integrity (ACLEI)</w:t>
      </w:r>
      <w:r w:rsidR="00F27F3D">
        <w:t>,</w:t>
      </w:r>
      <w:r w:rsidR="00231277" w:rsidRPr="00231277">
        <w:t xml:space="preserve"> </w:t>
      </w:r>
      <w:r w:rsidR="005A1A84">
        <w:t xml:space="preserve">the former </w:t>
      </w:r>
      <w:r w:rsidR="00231277" w:rsidRPr="00231277">
        <w:t xml:space="preserve">Department of Immigration and Border Protection (DIBP), now the Department of Home Affairs (Home Affairs), </w:t>
      </w:r>
      <w:r w:rsidR="00A90FFC" w:rsidRPr="00231277">
        <w:t>an</w:t>
      </w:r>
      <w:r w:rsidR="00A90FFC">
        <w:rPr>
          <w:color w:val="auto"/>
          <w:kern w:val="0"/>
          <w:sz w:val="20"/>
          <w:szCs w:val="20"/>
          <w14:ligatures w14:val="none"/>
        </w:rPr>
        <w:t>d</w:t>
      </w:r>
      <w:r w:rsidR="00A90FFC" w:rsidRPr="00A90FFC">
        <w:t xml:space="preserve"> the Australian Federal Police (AFP).</w:t>
      </w:r>
      <w:r w:rsidR="00A009AC">
        <w:t xml:space="preserve"> </w:t>
      </w:r>
    </w:p>
    <w:p w14:paraId="1EBCAE99" w14:textId="45B2C1D7" w:rsidR="00A90FFC" w:rsidRPr="00A90FFC" w:rsidRDefault="00A90FFC" w:rsidP="00A90FFC">
      <w:r w:rsidRPr="00A90FFC">
        <w:t xml:space="preserve">From 2009 to December 2024, </w:t>
      </w:r>
      <w:r w:rsidR="00365485">
        <w:t>DIB</w:t>
      </w:r>
      <w:r w:rsidR="00A0651E">
        <w:t>P</w:t>
      </w:r>
      <w:r w:rsidR="00971CDC">
        <w:t xml:space="preserve"> </w:t>
      </w:r>
      <w:r w:rsidRPr="00A90FFC">
        <w:t>contracted Serco to provide immigration detention facilities and detainee services in Australia</w:t>
      </w:r>
      <w:r w:rsidR="000075B0">
        <w:t xml:space="preserve">, including </w:t>
      </w:r>
      <w:r w:rsidR="00D65212">
        <w:t>its external territories</w:t>
      </w:r>
      <w:r w:rsidRPr="00A90FFC">
        <w:t>. Serco employed more than</w:t>
      </w:r>
      <w:r w:rsidR="0033162F">
        <w:t xml:space="preserve"> 2</w:t>
      </w:r>
      <w:r w:rsidR="00192D28">
        <w:t>,</w:t>
      </w:r>
      <w:r w:rsidR="00C32B2B">
        <w:t>000</w:t>
      </w:r>
      <w:r w:rsidRPr="00A90FFC">
        <w:t xml:space="preserve"> staff to provide a range of services including security, detainee welfare and detainee engagement.</w:t>
      </w:r>
    </w:p>
    <w:p w14:paraId="713759E2" w14:textId="58E8A254" w:rsidR="00D207D8" w:rsidRPr="006F5BE9" w:rsidRDefault="72375BA1" w:rsidP="00DE18A6">
      <w:pPr>
        <w:pStyle w:val="Heading2"/>
      </w:pPr>
      <w:r>
        <w:t>Grooming</w:t>
      </w:r>
      <w:r w:rsidR="15EBAC56">
        <w:t xml:space="preserve"> and </w:t>
      </w:r>
      <w:r w:rsidR="549748CC">
        <w:t>abuse of office</w:t>
      </w:r>
    </w:p>
    <w:p w14:paraId="762727B2" w14:textId="2B1825B2" w:rsidR="00A66671" w:rsidRDefault="2D6D36C9" w:rsidP="00E46E76">
      <w:r>
        <w:t xml:space="preserve">This case involved </w:t>
      </w:r>
      <w:r w:rsidR="6F7EC894">
        <w:t>1</w:t>
      </w:r>
      <w:r w:rsidR="615C68D2">
        <w:t xml:space="preserve"> </w:t>
      </w:r>
      <w:r w:rsidR="09327B61">
        <w:t>Serco</w:t>
      </w:r>
      <w:r w:rsidR="44BE2DAC">
        <w:t xml:space="preserve"> </w:t>
      </w:r>
      <w:r w:rsidR="24A3A52D">
        <w:t>o</w:t>
      </w:r>
      <w:r w:rsidR="44BE2DAC">
        <w:t>fficer</w:t>
      </w:r>
      <w:r w:rsidR="39D111A4">
        <w:t xml:space="preserve"> us</w:t>
      </w:r>
      <w:r w:rsidR="34D8C3BF">
        <w:t>ing</w:t>
      </w:r>
      <w:r w:rsidR="39D111A4">
        <w:t xml:space="preserve"> their position to provi</w:t>
      </w:r>
      <w:r w:rsidR="5FA68629">
        <w:t xml:space="preserve">de </w:t>
      </w:r>
      <w:r w:rsidR="0839C6D8">
        <w:t xml:space="preserve">mobile </w:t>
      </w:r>
      <w:r w:rsidR="5FA68629">
        <w:t>phone services to detainees</w:t>
      </w:r>
      <w:r w:rsidR="0895037B">
        <w:t>, and a</w:t>
      </w:r>
      <w:r w:rsidR="0F3DC721">
        <w:t xml:space="preserve"> second Serco officer</w:t>
      </w:r>
      <w:r>
        <w:t xml:space="preserve"> </w:t>
      </w:r>
      <w:r w:rsidR="59DBC20C">
        <w:t>mis</w:t>
      </w:r>
      <w:r>
        <w:t>using their official role to access and disclose official information to benefit</w:t>
      </w:r>
      <w:r w:rsidR="68C449CA">
        <w:t xml:space="preserve"> another person</w:t>
      </w:r>
      <w:r>
        <w:t xml:space="preserve">, </w:t>
      </w:r>
      <w:r w:rsidR="4CCED898">
        <w:t xml:space="preserve">each </w:t>
      </w:r>
      <w:r>
        <w:t>constituting an </w:t>
      </w:r>
      <w:hyperlink r:id="rId13" w:anchor="misuse-info">
        <w:r w:rsidRPr="679FB5C4">
          <w:rPr>
            <w:rStyle w:val="Hyperlink"/>
          </w:rPr>
          <w:t>abuse of office</w:t>
        </w:r>
      </w:hyperlink>
      <w:r w:rsidR="6F65E407">
        <w:t>.</w:t>
      </w:r>
    </w:p>
    <w:p w14:paraId="6D04D67C" w14:textId="6C90A27A" w:rsidR="00E46E76" w:rsidRDefault="00A77B24" w:rsidP="00E46E76">
      <w:r>
        <w:t>I</w:t>
      </w:r>
      <w:r w:rsidR="00E46E76" w:rsidRPr="008E160C">
        <w:t xml:space="preserve">n a corruption </w:t>
      </w:r>
      <w:r w:rsidR="00E46E76">
        <w:t>context</w:t>
      </w:r>
      <w:r w:rsidR="007D000C">
        <w:t xml:space="preserve">, grooming refers to </w:t>
      </w:r>
      <w:r w:rsidR="00E46E76" w:rsidRPr="008E160C">
        <w:t xml:space="preserve">the deliberate targeting </w:t>
      </w:r>
      <w:r w:rsidR="00A6313E">
        <w:t xml:space="preserve">and manipulation </w:t>
      </w:r>
      <w:r w:rsidR="00E46E76" w:rsidRPr="008E160C">
        <w:t>of public officials, by people within or outside an agency, to gain</w:t>
      </w:r>
      <w:r w:rsidR="00A6168B">
        <w:t xml:space="preserve"> </w:t>
      </w:r>
      <w:r w:rsidR="00E46E76" w:rsidRPr="008E160C">
        <w:t>an illegitimate or illegal advantage.</w:t>
      </w:r>
    </w:p>
    <w:p w14:paraId="6DA54FF3" w14:textId="77777777" w:rsidR="00E46E76" w:rsidRDefault="00E46E76" w:rsidP="00E46E76">
      <w:r w:rsidRPr="00557876">
        <w:t>Grooming involves 3 stages of corrupting influence by perpetrators</w:t>
      </w:r>
      <w:r>
        <w:t>:</w:t>
      </w:r>
      <w:r w:rsidRPr="00557876">
        <w:t xml:space="preserve"> </w:t>
      </w:r>
    </w:p>
    <w:p w14:paraId="79F915AF" w14:textId="77777777" w:rsidR="00E46E76" w:rsidRDefault="00E46E76" w:rsidP="00E46E76">
      <w:pPr>
        <w:pStyle w:val="ListParagraph"/>
        <w:numPr>
          <w:ilvl w:val="0"/>
          <w:numId w:val="15"/>
        </w:numPr>
      </w:pPr>
      <w:r w:rsidRPr="00557876">
        <w:t>targeting public officials</w:t>
      </w:r>
    </w:p>
    <w:p w14:paraId="63C1D6E1" w14:textId="2514BF00" w:rsidR="00E46E76" w:rsidRDefault="00947E3F" w:rsidP="00E46E76">
      <w:pPr>
        <w:pStyle w:val="ListParagraph"/>
        <w:numPr>
          <w:ilvl w:val="0"/>
          <w:numId w:val="15"/>
        </w:numPr>
      </w:pPr>
      <w:r>
        <w:lastRenderedPageBreak/>
        <w:t xml:space="preserve">building personal </w:t>
      </w:r>
      <w:r w:rsidR="00E46E76" w:rsidRPr="00557876">
        <w:t>relationship</w:t>
      </w:r>
      <w:r>
        <w:t xml:space="preserve">s </w:t>
      </w:r>
      <w:r w:rsidR="00E46E76" w:rsidRPr="00557876">
        <w:t xml:space="preserve">with the public official </w:t>
      </w:r>
    </w:p>
    <w:p w14:paraId="1E5D5CC4" w14:textId="214F102E" w:rsidR="00E46E76" w:rsidRDefault="00E46E76" w:rsidP="00E46E76">
      <w:pPr>
        <w:pStyle w:val="ListParagraph"/>
        <w:numPr>
          <w:ilvl w:val="0"/>
          <w:numId w:val="15"/>
        </w:numPr>
      </w:pPr>
      <w:r w:rsidRPr="00557876">
        <w:t>exploit</w:t>
      </w:r>
      <w:r w:rsidR="00947E3F">
        <w:t xml:space="preserve">ing </w:t>
      </w:r>
      <w:r w:rsidRPr="00557876">
        <w:t>the public official</w:t>
      </w:r>
      <w:r>
        <w:t>’</w:t>
      </w:r>
      <w:r w:rsidRPr="00557876">
        <w:t>s position for corrupt purposes</w:t>
      </w:r>
      <w:r>
        <w:t>.</w:t>
      </w:r>
    </w:p>
    <w:p w14:paraId="16C4E630" w14:textId="2C77A33E" w:rsidR="003D3B65" w:rsidRDefault="5C823469" w:rsidP="00634D6F">
      <w:r>
        <w:t xml:space="preserve">In this case, </w:t>
      </w:r>
      <w:r w:rsidR="5352E1B0">
        <w:t xml:space="preserve">it appears </w:t>
      </w:r>
      <w:r>
        <w:t>t</w:t>
      </w:r>
      <w:r w:rsidR="7EBF9A97">
        <w:t xml:space="preserve">he Serco officers </w:t>
      </w:r>
      <w:r w:rsidR="6FA61D9F">
        <w:t xml:space="preserve">involved </w:t>
      </w:r>
      <w:r w:rsidR="4738453D">
        <w:t>may have been</w:t>
      </w:r>
      <w:r>
        <w:t xml:space="preserve"> </w:t>
      </w:r>
      <w:r w:rsidR="0D32808B">
        <w:t>exposed</w:t>
      </w:r>
      <w:r w:rsidR="25F6441B">
        <w:t xml:space="preserve"> to </w:t>
      </w:r>
      <w:r w:rsidR="5CB81896">
        <w:t xml:space="preserve">targeted </w:t>
      </w:r>
      <w:r w:rsidR="25F6441B">
        <w:t>grooming</w:t>
      </w:r>
      <w:r w:rsidR="4C94ADFC">
        <w:t xml:space="preserve"> </w:t>
      </w:r>
      <w:r w:rsidR="1B0779DF">
        <w:t xml:space="preserve">by </w:t>
      </w:r>
      <w:r w:rsidR="16F8A4A8">
        <w:t>a</w:t>
      </w:r>
      <w:r w:rsidR="4F698BCB">
        <w:t xml:space="preserve"> </w:t>
      </w:r>
      <w:r w:rsidR="1B0779DF">
        <w:t>detainee</w:t>
      </w:r>
      <w:r w:rsidR="7FA60F81">
        <w:t xml:space="preserve">, </w:t>
      </w:r>
      <w:r w:rsidR="4C94ADFC">
        <w:t xml:space="preserve">which </w:t>
      </w:r>
      <w:r w:rsidR="525B2787">
        <w:t xml:space="preserve">may have </w:t>
      </w:r>
      <w:r w:rsidR="7FA60F81">
        <w:t xml:space="preserve">contributed </w:t>
      </w:r>
      <w:r w:rsidR="2C219F14">
        <w:t xml:space="preserve">to their </w:t>
      </w:r>
      <w:r w:rsidR="201B144F">
        <w:t>conduct.</w:t>
      </w:r>
    </w:p>
    <w:p w14:paraId="1D12E56E" w14:textId="3D72186D" w:rsidR="00A96205" w:rsidRPr="008E160C" w:rsidRDefault="00A96205" w:rsidP="00220F61">
      <w:r>
        <w:t xml:space="preserve">Further information on grooming </w:t>
      </w:r>
      <w:r w:rsidR="00C25637">
        <w:t xml:space="preserve">in a corruption </w:t>
      </w:r>
      <w:r w:rsidR="000F05CB">
        <w:t xml:space="preserve">context </w:t>
      </w:r>
      <w:r>
        <w:t xml:space="preserve">is </w:t>
      </w:r>
      <w:r w:rsidR="000F05CB">
        <w:t>available in</w:t>
      </w:r>
      <w:r w:rsidR="00487903">
        <w:t xml:space="preserve"> the</w:t>
      </w:r>
      <w:r>
        <w:t xml:space="preserve"> </w:t>
      </w:r>
      <w:hyperlink r:id="rId14" w:anchor="integrity-outlook-" w:history="1">
        <w:r w:rsidRPr="00A96205">
          <w:rPr>
            <w:rStyle w:val="Hyperlink"/>
          </w:rPr>
          <w:t>Integrity Outloo</w:t>
        </w:r>
        <w:r w:rsidR="000F22C4">
          <w:rPr>
            <w:rStyle w:val="Hyperlink"/>
          </w:rPr>
          <w:t>k 20022/23</w:t>
        </w:r>
      </w:hyperlink>
      <w:r w:rsidR="00487903">
        <w:t>.</w:t>
      </w:r>
    </w:p>
    <w:p w14:paraId="76647B40" w14:textId="1E65276D" w:rsidR="00D207D8" w:rsidRDefault="6E13782B" w:rsidP="000D6658">
      <w:pPr>
        <w:pStyle w:val="Heading2"/>
        <w:spacing w:before="480"/>
      </w:pPr>
      <w:r>
        <w:t>Referral</w:t>
      </w:r>
    </w:p>
    <w:p w14:paraId="17D54FF5" w14:textId="6CEAE982" w:rsidR="00705539" w:rsidRPr="00705539" w:rsidRDefault="3C7DFC14">
      <w:r>
        <w:t xml:space="preserve">In </w:t>
      </w:r>
      <w:r w:rsidR="5D6747D4">
        <w:t xml:space="preserve">May </w:t>
      </w:r>
      <w:r>
        <w:t>2</w:t>
      </w:r>
      <w:r w:rsidR="787B9000">
        <w:t>017</w:t>
      </w:r>
      <w:r w:rsidR="2A45198D">
        <w:t>,</w:t>
      </w:r>
      <w:r w:rsidR="787B9000">
        <w:t xml:space="preserve"> </w:t>
      </w:r>
      <w:r w:rsidR="009A0B2F">
        <w:t>a detainee provided information to DIBP</w:t>
      </w:r>
      <w:r w:rsidR="787B9000">
        <w:t xml:space="preserve"> </w:t>
      </w:r>
      <w:r w:rsidR="00251118">
        <w:t>suggesting</w:t>
      </w:r>
      <w:r w:rsidR="7A9B813C">
        <w:t xml:space="preserve"> a Serco </w:t>
      </w:r>
      <w:r w:rsidR="5D6D9AB3">
        <w:t>o</w:t>
      </w:r>
      <w:r w:rsidR="7A9B813C">
        <w:t xml:space="preserve">fficer </w:t>
      </w:r>
      <w:r w:rsidR="4BABC857">
        <w:t xml:space="preserve">located </w:t>
      </w:r>
      <w:r w:rsidR="6CEE2A67">
        <w:t>at the Christmas Island I</w:t>
      </w:r>
      <w:r w:rsidR="5434D3A7">
        <w:t>mmigration Detention Centre (I</w:t>
      </w:r>
      <w:r w:rsidR="6CEE2A67">
        <w:t>DC</w:t>
      </w:r>
      <w:r w:rsidR="5434D3A7">
        <w:t>)</w:t>
      </w:r>
      <w:r w:rsidR="4BABC857">
        <w:t xml:space="preserve"> was selling </w:t>
      </w:r>
      <w:r w:rsidR="6CEE2A67">
        <w:t>mobile phones to detainees.</w:t>
      </w:r>
      <w:r w:rsidR="4BABC857">
        <w:t xml:space="preserve"> </w:t>
      </w:r>
    </w:p>
    <w:p w14:paraId="2FBC99CA" w14:textId="19D01F53" w:rsidR="00FD3B0D" w:rsidRPr="00FD3B0D" w:rsidRDefault="182FD2D5" w:rsidP="00FD3B0D">
      <w:r>
        <w:t xml:space="preserve">DIBP made a formal </w:t>
      </w:r>
      <w:r w:rsidR="3D79412F">
        <w:t xml:space="preserve">notification about the matter to </w:t>
      </w:r>
      <w:r w:rsidR="6FBEB3D7">
        <w:t xml:space="preserve">ACLEI, under the then </w:t>
      </w:r>
      <w:r w:rsidR="6FBEB3D7" w:rsidRPr="58819207">
        <w:rPr>
          <w:i/>
          <w:iCs/>
        </w:rPr>
        <w:t xml:space="preserve">Law Enforcement </w:t>
      </w:r>
      <w:r w:rsidR="19CB49E7" w:rsidRPr="58819207">
        <w:rPr>
          <w:i/>
          <w:iCs/>
        </w:rPr>
        <w:t xml:space="preserve">Integrity Commissioner Act 2006 </w:t>
      </w:r>
      <w:r w:rsidR="7EBC842F" w:rsidRPr="58819207">
        <w:t>(</w:t>
      </w:r>
      <w:proofErr w:type="spellStart"/>
      <w:r w:rsidR="7EBC842F" w:rsidRPr="58819207">
        <w:t>Cth</w:t>
      </w:r>
      <w:proofErr w:type="spellEnd"/>
      <w:r w:rsidR="7EBC842F" w:rsidRPr="58819207">
        <w:t xml:space="preserve">) </w:t>
      </w:r>
      <w:r w:rsidR="04D4B0D1" w:rsidRPr="58819207">
        <w:t xml:space="preserve">(LEIC Act) </w:t>
      </w:r>
      <w:r w:rsidR="19CB49E7">
        <w:t>(no longer in force).</w:t>
      </w:r>
      <w:r w:rsidR="19CB49E7" w:rsidRPr="58819207">
        <w:rPr>
          <w:i/>
          <w:iCs/>
        </w:rPr>
        <w:t xml:space="preserve"> </w:t>
      </w:r>
      <w:r w:rsidR="19CB49E7">
        <w:t xml:space="preserve">The term ‘formal notification’ is now known as a </w:t>
      </w:r>
      <w:hyperlink r:id="rId15">
        <w:r w:rsidR="19CB49E7" w:rsidRPr="58819207">
          <w:rPr>
            <w:rStyle w:val="Hyperlink"/>
          </w:rPr>
          <w:t>mandatory referral</w:t>
        </w:r>
      </w:hyperlink>
      <w:r w:rsidR="19CB49E7">
        <w:t xml:space="preserve"> under the</w:t>
      </w:r>
      <w:r w:rsidR="19CB49E7" w:rsidRPr="58819207">
        <w:rPr>
          <w:i/>
          <w:iCs/>
        </w:rPr>
        <w:t xml:space="preserve"> National Anti-Corruption Commission Act 2022</w:t>
      </w:r>
      <w:r w:rsidR="7F9C4A70" w:rsidRPr="58819207">
        <w:rPr>
          <w:i/>
          <w:iCs/>
        </w:rPr>
        <w:t xml:space="preserve"> </w:t>
      </w:r>
      <w:r w:rsidR="7F9C4A70" w:rsidRPr="58819207">
        <w:t>(</w:t>
      </w:r>
      <w:proofErr w:type="spellStart"/>
      <w:r w:rsidR="7F9C4A70" w:rsidRPr="58819207">
        <w:t>Cth</w:t>
      </w:r>
      <w:proofErr w:type="spellEnd"/>
      <w:r w:rsidR="7F9C4A70" w:rsidRPr="58819207">
        <w:t>)</w:t>
      </w:r>
      <w:r w:rsidR="19CB49E7" w:rsidRPr="58819207">
        <w:rPr>
          <w:i/>
          <w:iCs/>
        </w:rPr>
        <w:t>.</w:t>
      </w:r>
    </w:p>
    <w:p w14:paraId="55FE5D95" w14:textId="5660E1A4" w:rsidR="00D207D8" w:rsidRPr="00C44CEE" w:rsidRDefault="00D207D8" w:rsidP="00022AE3">
      <w:pPr>
        <w:pStyle w:val="Heading2"/>
      </w:pPr>
      <w:r w:rsidRPr="00C44CEE">
        <w:t xml:space="preserve">What </w:t>
      </w:r>
      <w:r w:rsidR="000D6658">
        <w:t>h</w:t>
      </w:r>
      <w:r w:rsidRPr="00C44CEE">
        <w:t>appened</w:t>
      </w:r>
    </w:p>
    <w:p w14:paraId="2E3BC626" w14:textId="142B49F3" w:rsidR="001C1164" w:rsidRPr="001C1164" w:rsidRDefault="12DB1C95" w:rsidP="001C1164">
      <w:r>
        <w:t>In May 2017</w:t>
      </w:r>
      <w:r w:rsidR="30A699D9">
        <w:t>,</w:t>
      </w:r>
      <w:r>
        <w:t xml:space="preserve"> ACLEI investigators attended the Christmas Island IDC to interview witnesses and persons of interest</w:t>
      </w:r>
      <w:r w:rsidR="30A699D9">
        <w:t>.</w:t>
      </w:r>
      <w:r w:rsidR="4190462E">
        <w:t xml:space="preserve"> </w:t>
      </w:r>
      <w:r w:rsidR="30A699D9">
        <w:t>A</w:t>
      </w:r>
      <w:r w:rsidR="73A0D9CF">
        <w:t xml:space="preserve"> </w:t>
      </w:r>
      <w:r w:rsidR="4190462E">
        <w:t>lengthy in</w:t>
      </w:r>
      <w:r w:rsidR="73A0D9CF">
        <w:t xml:space="preserve">vestigation </w:t>
      </w:r>
      <w:r w:rsidR="49C020E5">
        <w:t>into</w:t>
      </w:r>
      <w:r w:rsidR="5E679FB5">
        <w:t xml:space="preserve"> </w:t>
      </w:r>
      <w:r w:rsidR="35DBD013">
        <w:t xml:space="preserve">3 </w:t>
      </w:r>
      <w:r w:rsidR="462DCA4B">
        <w:t xml:space="preserve">Serco </w:t>
      </w:r>
      <w:r w:rsidR="5D51B294">
        <w:t>Detainee Service Officers</w:t>
      </w:r>
      <w:r w:rsidR="49C020E5">
        <w:t xml:space="preserve"> </w:t>
      </w:r>
      <w:r w:rsidR="5D6D9AB3">
        <w:t xml:space="preserve">(DSO) </w:t>
      </w:r>
      <w:r w:rsidR="49C020E5">
        <w:t>followed</w:t>
      </w:r>
      <w:r w:rsidR="5E679FB5">
        <w:t>.</w:t>
      </w:r>
    </w:p>
    <w:p w14:paraId="0339E165" w14:textId="77777777" w:rsidR="00401D83" w:rsidRPr="001C1164" w:rsidRDefault="00401D83" w:rsidP="00401D83">
      <w:pPr>
        <w:pStyle w:val="Heading3"/>
      </w:pPr>
      <w:r w:rsidRPr="001C1164">
        <w:t>Officer 1</w:t>
      </w:r>
    </w:p>
    <w:p w14:paraId="67532A38" w14:textId="7EB124F3" w:rsidR="008C70A9" w:rsidRDefault="009B50EB" w:rsidP="00D72EA1">
      <w:pPr>
        <w:pStyle w:val="ListParagraph"/>
        <w:numPr>
          <w:ilvl w:val="0"/>
          <w:numId w:val="19"/>
        </w:numPr>
      </w:pPr>
      <w:r>
        <w:t xml:space="preserve">The issue was whether </w:t>
      </w:r>
      <w:r w:rsidR="50553431">
        <w:t>Officer 1</w:t>
      </w:r>
      <w:r w:rsidR="320E4E59">
        <w:t xml:space="preserve"> </w:t>
      </w:r>
      <w:r>
        <w:t>had</w:t>
      </w:r>
      <w:r w:rsidR="320E4E59">
        <w:t xml:space="preserve"> provided </w:t>
      </w:r>
      <w:r w:rsidR="61689C2F">
        <w:t xml:space="preserve">mobile phone services to </w:t>
      </w:r>
      <w:r w:rsidR="300201C9">
        <w:t>d</w:t>
      </w:r>
      <w:r w:rsidR="61689C2F">
        <w:t>etainee</w:t>
      </w:r>
      <w:r w:rsidR="12089851">
        <w:t>s for profit</w:t>
      </w:r>
      <w:r w:rsidR="61689C2F">
        <w:t>. A policy was in place at the time, which listed mobile phones</w:t>
      </w:r>
      <w:r w:rsidR="5EBFC4D3">
        <w:t xml:space="preserve"> and subscriber identity module (SIM) cards</w:t>
      </w:r>
      <w:r w:rsidR="61689C2F">
        <w:t xml:space="preserve"> as controlled items not permitted in IDCs.</w:t>
      </w:r>
    </w:p>
    <w:p w14:paraId="33398779" w14:textId="7BC7087C" w:rsidR="18523286" w:rsidRDefault="18523286" w:rsidP="58819207">
      <w:pPr>
        <w:pStyle w:val="ListParagraph"/>
        <w:numPr>
          <w:ilvl w:val="0"/>
          <w:numId w:val="19"/>
        </w:numPr>
      </w:pPr>
      <w:r>
        <w:t xml:space="preserve">The investigation confirmed that </w:t>
      </w:r>
      <w:r w:rsidR="61FA3901">
        <w:t>2</w:t>
      </w:r>
      <w:r>
        <w:t xml:space="preserve"> </w:t>
      </w:r>
      <w:r w:rsidR="5827E01B">
        <w:t>d</w:t>
      </w:r>
      <w:r>
        <w:t>etainees</w:t>
      </w:r>
      <w:r w:rsidR="712E37CB">
        <w:t>, Detainee A and Detainee B,</w:t>
      </w:r>
      <w:r>
        <w:t xml:space="preserve"> were using </w:t>
      </w:r>
      <w:r w:rsidR="3F906E24">
        <w:t xml:space="preserve">SIM cards </w:t>
      </w:r>
      <w:r>
        <w:t>subscribed in Officer 1’s name</w:t>
      </w:r>
      <w:r w:rsidR="59228BD9">
        <w:t>.</w:t>
      </w:r>
      <w:r w:rsidR="5F2D324F">
        <w:t xml:space="preserve"> However, it was not established that Officer 1 received payment.</w:t>
      </w:r>
    </w:p>
    <w:p w14:paraId="473ED5FE" w14:textId="2DD7D2D7" w:rsidR="00D72EA1" w:rsidRDefault="166262CC" w:rsidP="00D72EA1">
      <w:pPr>
        <w:pStyle w:val="ListParagraph"/>
        <w:numPr>
          <w:ilvl w:val="0"/>
          <w:numId w:val="19"/>
        </w:numPr>
      </w:pPr>
      <w:r>
        <w:lastRenderedPageBreak/>
        <w:t xml:space="preserve">Rather, </w:t>
      </w:r>
      <w:r w:rsidR="0742908E">
        <w:t xml:space="preserve">Officer 1 provided the SIM card to Detainee B in December 2016 and routinely </w:t>
      </w:r>
      <w:r w:rsidR="59D628AC">
        <w:t>paid for</w:t>
      </w:r>
      <w:r w:rsidR="0742908E">
        <w:t xml:space="preserve"> the prepaid service on Detainee B’s behalf. </w:t>
      </w:r>
      <w:r w:rsidR="61689C2F">
        <w:t>Officer 1</w:t>
      </w:r>
      <w:r w:rsidR="50553431">
        <w:t xml:space="preserve"> was confirmed to be in an intimate relationship with Detainee B</w:t>
      </w:r>
      <w:r w:rsidR="00E30CB8">
        <w:t>.</w:t>
      </w:r>
      <w:r w:rsidR="50553431">
        <w:t xml:space="preserve"> </w:t>
      </w:r>
    </w:p>
    <w:p w14:paraId="193137AA" w14:textId="452E00D4" w:rsidR="1C6A8362" w:rsidRDefault="1C6A8362">
      <w:pPr>
        <w:pStyle w:val="ListParagraph"/>
        <w:numPr>
          <w:ilvl w:val="0"/>
          <w:numId w:val="19"/>
        </w:numPr>
        <w:rPr>
          <w:color w:val="2F3A48" w:themeColor="accent6"/>
        </w:rPr>
      </w:pPr>
      <w:r>
        <w:t xml:space="preserve">In January 2017, </w:t>
      </w:r>
      <w:r w:rsidR="5B9DA0C5">
        <w:t>Officer 1 provid</w:t>
      </w:r>
      <w:r w:rsidR="0BC66C93">
        <w:t>ed</w:t>
      </w:r>
      <w:r w:rsidR="5B9DA0C5">
        <w:t xml:space="preserve"> a SIM card to a third detainee, Detainee C</w:t>
      </w:r>
      <w:r w:rsidR="7A769313">
        <w:t xml:space="preserve">. </w:t>
      </w:r>
      <w:r w:rsidR="5D51B294">
        <w:t>Officer 1 was also in an intimate relationship with Detainee C</w:t>
      </w:r>
      <w:r w:rsidR="0D75E441">
        <w:t xml:space="preserve">, who had been detained at both Christmas Island IDC and </w:t>
      </w:r>
      <w:proofErr w:type="spellStart"/>
      <w:r w:rsidR="0D75E441">
        <w:t>Yongah</w:t>
      </w:r>
      <w:proofErr w:type="spellEnd"/>
      <w:r w:rsidR="0D75E441">
        <w:t xml:space="preserve"> Hill IDC. </w:t>
      </w:r>
      <w:r w:rsidR="4A49A4E4">
        <w:t>However, t</w:t>
      </w:r>
      <w:r w:rsidR="6608067B">
        <w:t xml:space="preserve">he SIM card intended for Detainee C </w:t>
      </w:r>
      <w:r w:rsidR="1B874620">
        <w:t xml:space="preserve">was ultimately found to be in </w:t>
      </w:r>
      <w:r w:rsidR="2D6DCD94">
        <w:t>Detainee A’s possession</w:t>
      </w:r>
      <w:r w:rsidR="3CFAC0D3">
        <w:t xml:space="preserve">. Officer 1 maintained she did not intend for </w:t>
      </w:r>
      <w:r w:rsidR="08CA9958">
        <w:t>the SIM card</w:t>
      </w:r>
      <w:r w:rsidR="3CFAC0D3">
        <w:t xml:space="preserve"> to be provided to Detainee A.</w:t>
      </w:r>
    </w:p>
    <w:p w14:paraId="25B23E33" w14:textId="1062FACF" w:rsidR="00401D83" w:rsidRDefault="5D51B294" w:rsidP="00F33094">
      <w:pPr>
        <w:pStyle w:val="Heading3"/>
      </w:pPr>
      <w:r>
        <w:t>Officer 2</w:t>
      </w:r>
    </w:p>
    <w:p w14:paraId="1A6B050E" w14:textId="7EEECDB8" w:rsidR="6D124932" w:rsidRDefault="6D124932">
      <w:pPr>
        <w:pStyle w:val="ListParagraph"/>
        <w:numPr>
          <w:ilvl w:val="0"/>
          <w:numId w:val="20"/>
        </w:numPr>
        <w:rPr>
          <w:color w:val="2F3A48" w:themeColor="accent6"/>
        </w:rPr>
      </w:pPr>
      <w:r>
        <w:t xml:space="preserve">Officer 2 </w:t>
      </w:r>
      <w:r w:rsidR="1779F802">
        <w:t xml:space="preserve">was also </w:t>
      </w:r>
      <w:r w:rsidR="6CCB942B">
        <w:t>found</w:t>
      </w:r>
      <w:r w:rsidR="1779F802">
        <w:t xml:space="preserve"> to have </w:t>
      </w:r>
      <w:r>
        <w:t>a</w:t>
      </w:r>
      <w:r w:rsidR="06F7AFDE">
        <w:t xml:space="preserve"> personal</w:t>
      </w:r>
      <w:r>
        <w:t xml:space="preserve"> relationship with Detainee B while Detainee B was detained at </w:t>
      </w:r>
      <w:proofErr w:type="spellStart"/>
      <w:r>
        <w:t>Yongah</w:t>
      </w:r>
      <w:proofErr w:type="spellEnd"/>
      <w:r>
        <w:t xml:space="preserve"> Hill IDC. Officer 2 obtained Detainee B’s mobile number from another detainee</w:t>
      </w:r>
      <w:r w:rsidR="1DDC3A52">
        <w:t>,</w:t>
      </w:r>
      <w:r>
        <w:t xml:space="preserve"> initiated contact</w:t>
      </w:r>
      <w:r w:rsidR="6BC07BF7">
        <w:t xml:space="preserve"> and exchanged </w:t>
      </w:r>
      <w:r>
        <w:t>hundreds of text messages</w:t>
      </w:r>
      <w:r w:rsidR="1BA91F47">
        <w:t xml:space="preserve"> with Detainee B</w:t>
      </w:r>
      <w:r>
        <w:t>.</w:t>
      </w:r>
    </w:p>
    <w:p w14:paraId="4FDD36CD" w14:textId="5E8276AC" w:rsidR="00401D83" w:rsidRPr="001C1164" w:rsidRDefault="5D51B294" w:rsidP="00A649D2">
      <w:pPr>
        <w:pStyle w:val="ListParagraph"/>
        <w:numPr>
          <w:ilvl w:val="0"/>
          <w:numId w:val="20"/>
        </w:numPr>
      </w:pPr>
      <w:r>
        <w:t>At the request of Detainee B, Officer 2 accessed the Detention Service Provider (DSP) Portal, which contained records of immigration detainees.</w:t>
      </w:r>
      <w:r w:rsidR="6FB018F5">
        <w:t xml:space="preserve"> </w:t>
      </w:r>
      <w:r>
        <w:t>Officer 2 sent several text messages to Detainee B which contained information they obtained from the DSP Portal about the transfer and transport of numerous detainees and the residential address of a former detainee who had been released into the community.</w:t>
      </w:r>
    </w:p>
    <w:p w14:paraId="748C3627" w14:textId="77777777" w:rsidR="00401D83" w:rsidRPr="001C1164" w:rsidRDefault="00401D83" w:rsidP="00401D83">
      <w:pPr>
        <w:pStyle w:val="Heading3"/>
      </w:pPr>
      <w:r w:rsidRPr="001C1164">
        <w:t>Officer 3</w:t>
      </w:r>
    </w:p>
    <w:p w14:paraId="420674A6" w14:textId="09764067" w:rsidR="00401D83" w:rsidRDefault="68FED6AF" w:rsidP="00401D83">
      <w:pPr>
        <w:pStyle w:val="ListParagraph"/>
        <w:numPr>
          <w:ilvl w:val="0"/>
          <w:numId w:val="22"/>
        </w:numPr>
      </w:pPr>
      <w:r>
        <w:t xml:space="preserve">Officer 3 </w:t>
      </w:r>
      <w:r w:rsidR="394BEBA7">
        <w:t xml:space="preserve">also developed an association with Detainee B </w:t>
      </w:r>
      <w:r w:rsidR="1B16900B">
        <w:t xml:space="preserve">(although there is no suggestion that it was intimate) </w:t>
      </w:r>
      <w:r w:rsidR="32E2DDAC">
        <w:t xml:space="preserve">and communicated with </w:t>
      </w:r>
      <w:r w:rsidR="5D51B294">
        <w:t xml:space="preserve">Detainee B </w:t>
      </w:r>
      <w:r w:rsidR="32E2DDAC">
        <w:t xml:space="preserve">regularly. </w:t>
      </w:r>
    </w:p>
    <w:p w14:paraId="35D91CFB" w14:textId="1C7752EF" w:rsidR="00401D83" w:rsidRDefault="5D51B294" w:rsidP="00401D83">
      <w:pPr>
        <w:pStyle w:val="ListParagraph"/>
        <w:numPr>
          <w:ilvl w:val="0"/>
          <w:numId w:val="22"/>
        </w:numPr>
      </w:pPr>
      <w:r>
        <w:t>Detainee B often offered Officer 3 cups of tea and dinner while at work</w:t>
      </w:r>
      <w:r w:rsidR="3730102F">
        <w:t xml:space="preserve">. </w:t>
      </w:r>
      <w:r>
        <w:t xml:space="preserve"> Detainee B asked Officer 3 for </w:t>
      </w:r>
      <w:r w:rsidR="695CF0F0">
        <w:t xml:space="preserve">their </w:t>
      </w:r>
      <w:r>
        <w:t>home address</w:t>
      </w:r>
      <w:r w:rsidR="5744DF9F">
        <w:t>,</w:t>
      </w:r>
      <w:r>
        <w:t xml:space="preserve"> which </w:t>
      </w:r>
      <w:r w:rsidR="695CF0F0">
        <w:t xml:space="preserve">was </w:t>
      </w:r>
      <w:r>
        <w:t>provided</w:t>
      </w:r>
      <w:r w:rsidR="33882C15">
        <w:t>,</w:t>
      </w:r>
      <w:r>
        <w:t xml:space="preserve"> and</w:t>
      </w:r>
      <w:r w:rsidR="695CF0F0">
        <w:t xml:space="preserve"> Officer 3</w:t>
      </w:r>
      <w:r>
        <w:t xml:space="preserve"> later received a birthday gift (a bracelet &amp; perfume) in the mail from Detainee B.</w:t>
      </w:r>
    </w:p>
    <w:p w14:paraId="06EE68DF" w14:textId="3F2DC532" w:rsidR="00401D83" w:rsidRDefault="5D51B294" w:rsidP="001C1164">
      <w:pPr>
        <w:pStyle w:val="ListParagraph"/>
        <w:numPr>
          <w:ilvl w:val="0"/>
          <w:numId w:val="22"/>
        </w:numPr>
      </w:pPr>
      <w:r>
        <w:t>Officer 3</w:t>
      </w:r>
      <w:r w:rsidR="0AC2621F">
        <w:t xml:space="preserve"> admitted to</w:t>
      </w:r>
      <w:r>
        <w:t xml:space="preserve"> provid</w:t>
      </w:r>
      <w:r w:rsidR="279A145E">
        <w:t>ing</w:t>
      </w:r>
      <w:r>
        <w:t xml:space="preserve"> Detainee B with a limited amount of </w:t>
      </w:r>
      <w:r w:rsidR="2EB1E276">
        <w:t xml:space="preserve">vague and </w:t>
      </w:r>
      <w:r>
        <w:t xml:space="preserve">generic information relating to </w:t>
      </w:r>
      <w:r w:rsidR="784F33C7">
        <w:t>detainee transfers</w:t>
      </w:r>
      <w:r w:rsidR="091B86E5">
        <w:t xml:space="preserve">. Officer 3 told ACLEI investigators that her manager gave inconsistent guidance as to whether she </w:t>
      </w:r>
      <w:r w:rsidR="091B86E5">
        <w:lastRenderedPageBreak/>
        <w:t>was permitted to disclose transfer information to detainees. T</w:t>
      </w:r>
      <w:r w:rsidR="784F33C7">
        <w:t xml:space="preserve">here </w:t>
      </w:r>
      <w:r w:rsidR="00EB2AB2">
        <w:t>wa</w:t>
      </w:r>
      <w:r w:rsidR="784F33C7">
        <w:t xml:space="preserve">s no evidence to the contrary. </w:t>
      </w:r>
      <w:r>
        <w:t xml:space="preserve"> </w:t>
      </w:r>
    </w:p>
    <w:p w14:paraId="7901914D" w14:textId="77777777" w:rsidR="00CA2B67" w:rsidRDefault="142C3888" w:rsidP="00CA2B67">
      <w:pPr>
        <w:pStyle w:val="Heading2"/>
      </w:pPr>
      <w:r>
        <w:t xml:space="preserve">Outcome </w:t>
      </w:r>
    </w:p>
    <w:p w14:paraId="2479FACC" w14:textId="76E3EDB5" w:rsidR="00271D89" w:rsidRDefault="550DF9B8" w:rsidP="00271D89">
      <w:r>
        <w:t>The</w:t>
      </w:r>
      <w:r w:rsidR="601C63A5">
        <w:t xml:space="preserve"> </w:t>
      </w:r>
      <w:r>
        <w:t>Commissioner found that both Officers 1 and 2 engaged in corrupt conduct, namely abuse of office.</w:t>
      </w:r>
    </w:p>
    <w:p w14:paraId="5C01100C" w14:textId="21232F5E" w:rsidR="00271D89" w:rsidRDefault="550DF9B8" w:rsidP="00312E5E">
      <w:r>
        <w:t>The Commissioner was not satisfied Officer 3 engaged in corrupt conduct.</w:t>
      </w:r>
    </w:p>
    <w:p w14:paraId="75017FD8" w14:textId="697EE14D" w:rsidR="00585E16" w:rsidRDefault="00585E16" w:rsidP="00A94CE2">
      <w:pPr>
        <w:pStyle w:val="Heading3"/>
      </w:pPr>
      <w:r>
        <w:t>Officer 1</w:t>
      </w:r>
    </w:p>
    <w:p w14:paraId="44B3F9A7" w14:textId="51B1B8DF" w:rsidR="00585E16" w:rsidRDefault="002B2B41" w:rsidP="00585E16">
      <w:r>
        <w:t xml:space="preserve">In </w:t>
      </w:r>
      <w:r w:rsidR="00F30F91">
        <w:t>September</w:t>
      </w:r>
      <w:r w:rsidR="00021B5B" w:rsidRPr="00021B5B">
        <w:t xml:space="preserve"> 2017</w:t>
      </w:r>
      <w:r w:rsidR="00553EB0">
        <w:t>,</w:t>
      </w:r>
      <w:r w:rsidR="00021B5B" w:rsidRPr="00021B5B">
        <w:t xml:space="preserve"> Officer 1 was charged by the AFP </w:t>
      </w:r>
      <w:r w:rsidR="00532730">
        <w:t xml:space="preserve">with </w:t>
      </w:r>
      <w:r w:rsidR="00F21076">
        <w:t xml:space="preserve">2 </w:t>
      </w:r>
      <w:r w:rsidR="00532730">
        <w:t>counts of abuse of</w:t>
      </w:r>
      <w:r w:rsidR="00244D42">
        <w:t xml:space="preserve"> </w:t>
      </w:r>
      <w:r w:rsidR="00532730">
        <w:t>public office</w:t>
      </w:r>
      <w:r w:rsidR="009B6B64">
        <w:t>.</w:t>
      </w:r>
      <w:r w:rsidR="00244D42">
        <w:t xml:space="preserve"> </w:t>
      </w:r>
      <w:r w:rsidR="00585E16">
        <w:t>Officer 1 ple</w:t>
      </w:r>
      <w:r w:rsidR="00385043">
        <w:t>d</w:t>
      </w:r>
      <w:r w:rsidR="00585E16">
        <w:t xml:space="preserve"> guilty to </w:t>
      </w:r>
      <w:r w:rsidR="00D7643C">
        <w:t>both</w:t>
      </w:r>
      <w:r w:rsidR="00585E16">
        <w:t xml:space="preserve"> </w:t>
      </w:r>
      <w:r w:rsidR="00D7643C">
        <w:t>charges</w:t>
      </w:r>
      <w:r w:rsidR="00385043">
        <w:t xml:space="preserve"> and </w:t>
      </w:r>
      <w:r w:rsidR="00585E16">
        <w:t>was convicted and fined a total of $2000.</w:t>
      </w:r>
    </w:p>
    <w:p w14:paraId="77F3668C" w14:textId="77CC1F04" w:rsidR="00A00B8A" w:rsidRDefault="00A00B8A" w:rsidP="00A94CE2">
      <w:pPr>
        <w:pStyle w:val="Heading3"/>
      </w:pPr>
      <w:r>
        <w:t>Officer 2</w:t>
      </w:r>
    </w:p>
    <w:p w14:paraId="0E8DC704" w14:textId="6E8C0760" w:rsidR="00595109" w:rsidRPr="00595109" w:rsidRDefault="00595109" w:rsidP="00595109">
      <w:r w:rsidRPr="00595109">
        <w:t>In 2020</w:t>
      </w:r>
      <w:r w:rsidR="00D7643C">
        <w:t>,</w:t>
      </w:r>
      <w:r w:rsidRPr="00595109">
        <w:t xml:space="preserve"> the then </w:t>
      </w:r>
      <w:r w:rsidR="00D7643C">
        <w:t>I</w:t>
      </w:r>
      <w:r w:rsidRPr="00595109">
        <w:t xml:space="preserve">ntegrity Commissioner referred </w:t>
      </w:r>
      <w:r w:rsidR="00682E0D">
        <w:t>2</w:t>
      </w:r>
      <w:r w:rsidR="00682E0D" w:rsidRPr="00595109">
        <w:t xml:space="preserve"> </w:t>
      </w:r>
      <w:r w:rsidRPr="00595109">
        <w:t>brief</w:t>
      </w:r>
      <w:r w:rsidR="004F4851">
        <w:t xml:space="preserve">s </w:t>
      </w:r>
      <w:r w:rsidRPr="00595109">
        <w:t>of evidence to the Commonwealth Director of Public Prosecutions (CDPP) in relation to Officer 2 and Officer 3</w:t>
      </w:r>
      <w:r w:rsidR="00D95D6E">
        <w:t>.</w:t>
      </w:r>
    </w:p>
    <w:p w14:paraId="1AD91988" w14:textId="28DED5FB" w:rsidR="00D9777D" w:rsidRDefault="00D9777D" w:rsidP="002B2B41">
      <w:r w:rsidRPr="00D9777D">
        <w:t xml:space="preserve">Officer 2 </w:t>
      </w:r>
      <w:r w:rsidR="000804A7">
        <w:t>pled</w:t>
      </w:r>
      <w:r>
        <w:t xml:space="preserve"> guilty to 2 counts of being an entrusted person</w:t>
      </w:r>
      <w:r w:rsidR="007B13A0">
        <w:t xml:space="preserve"> and </w:t>
      </w:r>
      <w:r>
        <w:t>making a record of or disclosing Immigration and Border Protection information. Officer 2 was discharged without conviction upon entering a recogni</w:t>
      </w:r>
      <w:r w:rsidR="005E2CC9">
        <w:t>sa</w:t>
      </w:r>
      <w:r>
        <w:t>nce to be of good behaviour and comply with a supervision order for 10 months (including accepting community corrections and psychological counselling</w:t>
      </w:r>
      <w:r w:rsidR="007E12AA">
        <w:t>,</w:t>
      </w:r>
      <w:r>
        <w:t xml:space="preserve"> as required</w:t>
      </w:r>
      <w:r w:rsidR="007E12AA">
        <w:t>).</w:t>
      </w:r>
    </w:p>
    <w:p w14:paraId="05D2973E" w14:textId="35734ACF" w:rsidR="00CF4C91" w:rsidRDefault="00E84605" w:rsidP="00A94CE2">
      <w:pPr>
        <w:pStyle w:val="Heading3"/>
      </w:pPr>
      <w:r>
        <w:t>Officer 3</w:t>
      </w:r>
    </w:p>
    <w:p w14:paraId="0A857B39" w14:textId="7785D269" w:rsidR="0047066F" w:rsidRDefault="005A2430" w:rsidP="00021B5B">
      <w:r>
        <w:t>T</w:t>
      </w:r>
      <w:r w:rsidR="00021B5B" w:rsidRPr="00021B5B">
        <w:t>he CDPP did not recommend charges against Officer 3.</w:t>
      </w:r>
    </w:p>
    <w:p w14:paraId="6C3BD896" w14:textId="73237CA9" w:rsidR="0081625D" w:rsidRPr="00C44CEE" w:rsidRDefault="0081625D" w:rsidP="0081625D">
      <w:pPr>
        <w:pStyle w:val="Heading2"/>
      </w:pPr>
      <w:r>
        <w:lastRenderedPageBreak/>
        <w:t>C</w:t>
      </w:r>
      <w:r w:rsidRPr="00C44CEE">
        <w:t>orruption prevention</w:t>
      </w:r>
      <w:r>
        <w:t xml:space="preserve"> commentary</w:t>
      </w:r>
    </w:p>
    <w:p w14:paraId="3A4E7B62" w14:textId="36DF3D9B" w:rsidR="00D26753" w:rsidRDefault="00D26753" w:rsidP="00D26753">
      <w:pPr>
        <w:keepNext/>
        <w:keepLines/>
        <w:outlineLvl w:val="1"/>
      </w:pPr>
      <w:r w:rsidRPr="00817D5C">
        <w:t>The investigation revealed that Serco DSOs formed close knit groups with each other and with certain detainees and detainee groups, which resulted in a poor internal reporting culture. A poor internal reporting culture is a corruption vulnerability.</w:t>
      </w:r>
      <w:r w:rsidRPr="00D26753">
        <w:t xml:space="preserve"> </w:t>
      </w:r>
    </w:p>
    <w:p w14:paraId="277758C0" w14:textId="32B3840E" w:rsidR="00D26753" w:rsidRDefault="0A3F42B6" w:rsidP="58819207">
      <w:pPr>
        <w:keepNext/>
        <w:keepLines/>
        <w:outlineLvl w:val="1"/>
      </w:pPr>
      <w:r>
        <w:t>The investigation highlighted the vulnerability of Serco DSOs to grooming by detainees, which involved detainees ingratiating themselves with DSOs</w:t>
      </w:r>
      <w:r w:rsidR="7725C1C9">
        <w:t>,</w:t>
      </w:r>
      <w:r>
        <w:t xml:space="preserve"> who felt sympathy for the detainees or developed intimate feelings for them</w:t>
      </w:r>
      <w:r w:rsidR="15E1D55F">
        <w:t xml:space="preserve">, </w:t>
      </w:r>
      <w:r w:rsidR="4C7A1E5B">
        <w:t>resulting</w:t>
      </w:r>
      <w:r w:rsidR="16B03978">
        <w:t xml:space="preserve"> in two of the officers engaging in corrupt conduct</w:t>
      </w:r>
      <w:r>
        <w:t>.</w:t>
      </w:r>
    </w:p>
    <w:p w14:paraId="59367C67" w14:textId="1A5C9D6D" w:rsidR="00D207D8" w:rsidRPr="00C44CEE" w:rsidRDefault="63B8B727" w:rsidP="007F42FE">
      <w:pPr>
        <w:pStyle w:val="Tealbarhighlight"/>
      </w:pPr>
      <w:r>
        <w:t xml:space="preserve">Operation Elektra demonstrates the risks and vulnerabilities for public officials involved in the immigration detention network and </w:t>
      </w:r>
      <w:r w:rsidR="1978FCCB">
        <w:t xml:space="preserve">the risk of </w:t>
      </w:r>
      <w:r>
        <w:t xml:space="preserve">being subjected to the grooming process, which can begin from the moment an officer takes up employment. </w:t>
      </w:r>
    </w:p>
    <w:p w14:paraId="6411F81A" w14:textId="77777777" w:rsidR="00BC4693" w:rsidRDefault="00CE20F5" w:rsidP="0077070B">
      <w:r w:rsidRPr="00CE20F5">
        <w:t xml:space="preserve">The Commission encourages </w:t>
      </w:r>
      <w:r w:rsidR="00B2613D">
        <w:t xml:space="preserve">Commonwealth </w:t>
      </w:r>
      <w:r w:rsidRPr="00CE20F5">
        <w:t>agencies to include targeted corruption prevention content in</w:t>
      </w:r>
      <w:r w:rsidR="00A47FF7">
        <w:t xml:space="preserve"> both</w:t>
      </w:r>
      <w:r w:rsidRPr="00CE20F5">
        <w:t xml:space="preserve"> induction </w:t>
      </w:r>
      <w:r w:rsidR="00792B9B">
        <w:t xml:space="preserve">and ongoing </w:t>
      </w:r>
      <w:r w:rsidRPr="00CE20F5">
        <w:t>training courses for staff</w:t>
      </w:r>
      <w:r w:rsidR="00F67980">
        <w:t xml:space="preserve">. </w:t>
      </w:r>
      <w:r w:rsidR="004420A9">
        <w:t>This content should address</w:t>
      </w:r>
      <w:r w:rsidR="00BC4693">
        <w:t>:</w:t>
      </w:r>
    </w:p>
    <w:p w14:paraId="437E2BFA" w14:textId="2C58F335" w:rsidR="00BC4693" w:rsidRDefault="00CE20F5" w:rsidP="00BC4693">
      <w:pPr>
        <w:pStyle w:val="ListParagraph"/>
        <w:numPr>
          <w:ilvl w:val="0"/>
          <w:numId w:val="23"/>
        </w:numPr>
      </w:pPr>
      <w:r w:rsidRPr="00CE20F5">
        <w:t>grooming</w:t>
      </w:r>
    </w:p>
    <w:p w14:paraId="58A8A216" w14:textId="4B5F6632" w:rsidR="00BC4693" w:rsidRDefault="00CE20F5" w:rsidP="00BC4693">
      <w:pPr>
        <w:pStyle w:val="ListParagraph"/>
        <w:numPr>
          <w:ilvl w:val="0"/>
          <w:numId w:val="23"/>
        </w:numPr>
      </w:pPr>
      <w:r w:rsidRPr="00CE20F5">
        <w:t xml:space="preserve">other </w:t>
      </w:r>
      <w:r w:rsidR="00522F2B">
        <w:t xml:space="preserve">corruption </w:t>
      </w:r>
      <w:r w:rsidRPr="00CE20F5">
        <w:t>risks identified by this investigation</w:t>
      </w:r>
    </w:p>
    <w:p w14:paraId="549515B0" w14:textId="1369A646" w:rsidR="00CE20F5" w:rsidRDefault="00CE20F5" w:rsidP="007B2796">
      <w:pPr>
        <w:pStyle w:val="ListParagraph"/>
        <w:numPr>
          <w:ilvl w:val="0"/>
          <w:numId w:val="23"/>
        </w:numPr>
      </w:pPr>
      <w:r w:rsidRPr="00CE20F5">
        <w:t xml:space="preserve">reporting mechanisms available to staff. </w:t>
      </w:r>
    </w:p>
    <w:p w14:paraId="705E33F0" w14:textId="1375CCBB" w:rsidR="007E1D57" w:rsidRPr="00C91EFD" w:rsidRDefault="007E1D57" w:rsidP="007B2796">
      <w:pPr>
        <w:pStyle w:val="Heading2"/>
      </w:pPr>
      <w:r w:rsidRPr="00EB5E03">
        <w:t xml:space="preserve">Further </w:t>
      </w:r>
      <w:r>
        <w:t>i</w:t>
      </w:r>
      <w:r w:rsidRPr="00EB5E03">
        <w:t>nformation</w:t>
      </w:r>
    </w:p>
    <w:p w14:paraId="22B74D23" w14:textId="6194FA47" w:rsidR="00AC7D8E" w:rsidRDefault="00AC7D8E" w:rsidP="007E1D57">
      <w:r>
        <w:t>See the full investigation report at</w:t>
      </w:r>
      <w:r w:rsidR="00935311">
        <w:t xml:space="preserve"> </w:t>
      </w:r>
      <w:hyperlink r:id="rId16" w:anchor="operation-elektra" w:history="1">
        <w:r w:rsidR="009C25BC">
          <w:rPr>
            <w:rStyle w:val="Hyperlink"/>
          </w:rPr>
          <w:t>Operation Elektra</w:t>
        </w:r>
      </w:hyperlink>
      <w:r w:rsidR="005D7226">
        <w:t>.</w:t>
      </w:r>
    </w:p>
    <w:p w14:paraId="0EEE04F7" w14:textId="37CF71E0" w:rsidR="007E1D57" w:rsidRDefault="007E1D57" w:rsidP="007E1D57">
      <w:r>
        <w:t xml:space="preserve">For further corruption prevention information, see </w:t>
      </w:r>
      <w:hyperlink r:id="rId17" w:history="1">
        <w:r w:rsidR="009C25BC">
          <w:rPr>
            <w:rStyle w:val="Hyperlink"/>
          </w:rPr>
          <w:t>corruption prevention and education</w:t>
        </w:r>
      </w:hyperlink>
      <w:r w:rsidR="00356A43">
        <w:t>.</w:t>
      </w:r>
    </w:p>
    <w:p w14:paraId="5C412297" w14:textId="1D42F24A" w:rsidR="007E1D57" w:rsidRDefault="007E1D57" w:rsidP="007E1D57">
      <w:r>
        <w:t xml:space="preserve">To report a corruption issue, see </w:t>
      </w:r>
      <w:hyperlink r:id="rId18" w:history="1">
        <w:r w:rsidR="009C25BC">
          <w:rPr>
            <w:rStyle w:val="Hyperlink"/>
          </w:rPr>
          <w:t>report corrupt conduct</w:t>
        </w:r>
      </w:hyperlink>
      <w:r w:rsidR="00356A43">
        <w:t>.</w:t>
      </w:r>
    </w:p>
    <w:p w14:paraId="55EA3FAC" w14:textId="3BB1420F" w:rsidR="00D207D8" w:rsidRDefault="00D207D8" w:rsidP="007E1D57">
      <w:pPr>
        <w:pStyle w:val="Heading2"/>
      </w:pPr>
    </w:p>
    <w:sectPr w:rsidR="00D207D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712CF" w14:textId="77777777" w:rsidR="00462DDA" w:rsidRDefault="00462DDA" w:rsidP="00B65A20">
      <w:pPr>
        <w:spacing w:before="0" w:after="0" w:line="240" w:lineRule="auto"/>
      </w:pPr>
      <w:r>
        <w:separator/>
      </w:r>
    </w:p>
  </w:endnote>
  <w:endnote w:type="continuationSeparator" w:id="0">
    <w:p w14:paraId="5890F197" w14:textId="77777777" w:rsidR="00462DDA" w:rsidRDefault="00462DDA" w:rsidP="00B65A2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1" w:fontKey="{1BDC5201-E4A7-4A24-B975-20BE6D865444}"/>
    <w:embedBold r:id="rId2" w:fontKey="{6D7F7904-86B1-4AB6-8C24-3F50F5DC0B58}"/>
    <w:embedItalic r:id="rId3" w:fontKey="{D1CD0858-284C-49EA-94A2-AA190F687313}"/>
  </w:font>
  <w:font w:name="Work Sans Light">
    <w:charset w:val="00"/>
    <w:family w:val="auto"/>
    <w:pitch w:val="variable"/>
    <w:sig w:usb0="A00000FF" w:usb1="5000E07B" w:usb2="00000000" w:usb3="00000000" w:csb0="00000193" w:csb1="00000000"/>
    <w:embedRegular r:id="rId4" w:fontKey="{2832436F-8057-4B69-ADD3-A0323C6582E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ork Sans SemiBold">
    <w:charset w:val="00"/>
    <w:family w:val="auto"/>
    <w:pitch w:val="variable"/>
    <w:sig w:usb0="A00000FF" w:usb1="5000E07B" w:usb2="00000000" w:usb3="00000000" w:csb0="00000193" w:csb1="00000000"/>
    <w:embedRegular r:id="rId5" w:fontKey="{5E8B3873-8776-4DA7-86D9-E0A8A267E9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1B2EE1C-1A91-4354-A3E3-20E50FF2F75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C5A49" w14:textId="77777777" w:rsidR="00B65A20" w:rsidRDefault="00B65A2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74ABD851" wp14:editId="7F9693D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1160"/>
              <wp:effectExtent l="0" t="0" r="635" b="0"/>
              <wp:wrapNone/>
              <wp:docPr id="683718841" name="Text Box 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E22B4E" w14:textId="77777777" w:rsidR="00B65A20" w:rsidRPr="00B65A20" w:rsidRDefault="00B65A20" w:rsidP="00B65A2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65A2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ABD85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OFFICIAL " style="position:absolute;margin-left:0;margin-top:0;width:43.45pt;height:30.8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" filled="f" stroked="f">
              <v:textbox style="mso-fit-shape-to-text:t" inset="0,0,0,15pt">
                <w:txbxContent>
                  <w:p w14:paraId="7AE22B4E" w14:textId="77777777" w:rsidR="00B65A20" w:rsidRPr="00B65A20" w:rsidRDefault="00B65A20" w:rsidP="00B65A2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B65A20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07016" w14:textId="1FADFD47" w:rsidR="00B65A20" w:rsidRPr="00DB4162" w:rsidRDefault="679FB5C4" w:rsidP="679FB5C4">
    <w:pPr>
      <w:pStyle w:val="Footer"/>
      <w:pBdr>
        <w:top w:val="single" w:sz="8" w:space="18" w:color="1B598C" w:themeColor="text1"/>
      </w:pBdr>
      <w:tabs>
        <w:tab w:val="clear" w:pos="4513"/>
      </w:tabs>
      <w:rPr>
        <w:color w:val="1B598C" w:themeColor="text1"/>
      </w:rPr>
    </w:pPr>
    <w:r>
      <w:t xml:space="preserve">Operation Elektra </w:t>
    </w:r>
    <w:r w:rsidRPr="679FB5C4">
      <w:rPr>
        <w:rFonts w:ascii="Work Sans Light" w:hAnsi="Work Sans Light"/>
      </w:rPr>
      <w:t xml:space="preserve">Case Study </w:t>
    </w:r>
    <w:r w:rsidR="00DB4162">
      <w:tab/>
    </w:r>
    <w:r w:rsidR="00DB4162" w:rsidRPr="679FB5C4">
      <w:rPr>
        <w:b/>
        <w:bCs/>
        <w:noProof/>
        <w:color w:val="1B598C" w:themeColor="text1"/>
      </w:rPr>
      <w:fldChar w:fldCharType="begin"/>
    </w:r>
    <w:r w:rsidR="00DB4162" w:rsidRPr="679FB5C4">
      <w:rPr>
        <w:b/>
        <w:bCs/>
        <w:color w:val="1B598C" w:themeColor="text1"/>
      </w:rPr>
      <w:instrText xml:space="preserve"> PAGE   \* MERGEFORMAT </w:instrText>
    </w:r>
    <w:r w:rsidR="00DB4162" w:rsidRPr="679FB5C4">
      <w:rPr>
        <w:b/>
        <w:bCs/>
        <w:color w:val="1B598C" w:themeColor="text1"/>
      </w:rPr>
      <w:fldChar w:fldCharType="separate"/>
    </w:r>
    <w:r w:rsidRPr="679FB5C4">
      <w:rPr>
        <w:b/>
        <w:bCs/>
        <w:noProof/>
        <w:color w:val="1B598C" w:themeColor="text1"/>
      </w:rPr>
      <w:t>1</w:t>
    </w:r>
    <w:r w:rsidR="00DB4162" w:rsidRPr="679FB5C4">
      <w:rPr>
        <w:b/>
        <w:bCs/>
        <w:noProof/>
        <w:color w:val="1B598C" w:themeColor="text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9CCFD" w14:textId="77777777" w:rsidR="00B65A20" w:rsidRDefault="00B65A2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66AFC26B" wp14:editId="7FC25FD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1160"/>
              <wp:effectExtent l="0" t="0" r="635" b="0"/>
              <wp:wrapNone/>
              <wp:docPr id="1452670390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862536" w14:textId="77777777" w:rsidR="00B65A20" w:rsidRPr="00B65A20" w:rsidRDefault="00B65A20" w:rsidP="00B65A2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65A2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AFC26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alt="OFFICIAL " style="position:absolute;margin-left:0;margin-top:0;width:43.45pt;height:30.8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" filled="f" stroked="f">
              <v:textbox style="mso-fit-shape-to-text:t" inset="0,0,0,15pt">
                <w:txbxContent>
                  <w:p w14:paraId="62862536" w14:textId="77777777" w:rsidR="00B65A20" w:rsidRPr="00B65A20" w:rsidRDefault="00B65A20" w:rsidP="00B65A2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B65A20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B3A3C" w14:textId="77777777" w:rsidR="00462DDA" w:rsidRDefault="00462DDA" w:rsidP="00B65A20">
      <w:pPr>
        <w:spacing w:before="0" w:after="0" w:line="240" w:lineRule="auto"/>
      </w:pPr>
      <w:r>
        <w:separator/>
      </w:r>
    </w:p>
  </w:footnote>
  <w:footnote w:type="continuationSeparator" w:id="0">
    <w:p w14:paraId="24D8B01A" w14:textId="77777777" w:rsidR="00462DDA" w:rsidRDefault="00462DDA" w:rsidP="00B65A2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3D2C8" w14:textId="77777777" w:rsidR="00B65A20" w:rsidRDefault="00B65A2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67D2ACC7" wp14:editId="183B29A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391844851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E43E5B" w14:textId="77777777" w:rsidR="00B65A20" w:rsidRPr="00B65A20" w:rsidRDefault="00B65A20" w:rsidP="00B65A2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65A2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D2AC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" style="position:absolute;margin-left:0;margin-top:0;width:43.45pt;height:30.8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" filled="f" stroked="f">
              <v:textbox style="mso-fit-shape-to-text:t" inset="0,15pt,0,0">
                <w:txbxContent>
                  <w:p w14:paraId="5EE43E5B" w14:textId="77777777" w:rsidR="00B65A20" w:rsidRPr="00B65A20" w:rsidRDefault="00B65A20" w:rsidP="00B65A2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B65A20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75DCE" w14:textId="77777777" w:rsidR="00B65A20" w:rsidRDefault="00B65A2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0B8EF70" wp14:editId="41C66F62">
              <wp:simplePos x="91440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128496352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EE63AC" w14:textId="77777777" w:rsidR="00B65A20" w:rsidRPr="00B65A20" w:rsidRDefault="00B65A20" w:rsidP="00B65A2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65A2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B8EF7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OFFICIAL" style="position:absolute;margin-left:0;margin-top:0;width:43.45pt;height:30.8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" filled="f" stroked="f">
              <v:textbox style="mso-fit-shape-to-text:t" inset="0,15pt,0,0">
                <w:txbxContent>
                  <w:p w14:paraId="29EE63AC" w14:textId="77777777" w:rsidR="00B65A20" w:rsidRPr="00B65A20" w:rsidRDefault="00B65A20" w:rsidP="00B65A2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B65A20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C391E" w14:textId="77777777" w:rsidR="00B65A20" w:rsidRDefault="00B65A2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EB24EAF" wp14:editId="2981769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167633861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A8F197" w14:textId="77777777" w:rsidR="00B65A20" w:rsidRPr="00B65A20" w:rsidRDefault="00B65A20" w:rsidP="00B65A2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65A2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B24EA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alt="OFFICIAL" style="position:absolute;margin-left:0;margin-top:0;width:43.45pt;height:30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" filled="f" stroked="f">
              <v:textbox style="mso-fit-shape-to-text:t" inset="0,15pt,0,0">
                <w:txbxContent>
                  <w:p w14:paraId="27A8F197" w14:textId="77777777" w:rsidR="00B65A20" w:rsidRPr="00B65A20" w:rsidRDefault="00B65A20" w:rsidP="00B65A2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B65A20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D5B4E"/>
    <w:multiLevelType w:val="hybridMultilevel"/>
    <w:tmpl w:val="ECC293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20029"/>
    <w:multiLevelType w:val="multilevel"/>
    <w:tmpl w:val="717C2BE4"/>
    <w:numStyleLink w:val="NumberedHeadings"/>
  </w:abstractNum>
  <w:abstractNum w:abstractNumId="2" w15:restartNumberingAfterBreak="0">
    <w:nsid w:val="151E4C44"/>
    <w:multiLevelType w:val="hybridMultilevel"/>
    <w:tmpl w:val="468E198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546A9"/>
    <w:multiLevelType w:val="hybridMultilevel"/>
    <w:tmpl w:val="2F7619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4F37F3F"/>
    <w:multiLevelType w:val="hybridMultilevel"/>
    <w:tmpl w:val="EA8A3D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63C4831"/>
    <w:multiLevelType w:val="hybridMultilevel"/>
    <w:tmpl w:val="8F52E0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7E1C04"/>
    <w:multiLevelType w:val="hybridMultilevel"/>
    <w:tmpl w:val="019ABF1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BB2EAC"/>
    <w:multiLevelType w:val="hybridMultilevel"/>
    <w:tmpl w:val="850A51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377E49"/>
    <w:multiLevelType w:val="hybridMultilevel"/>
    <w:tmpl w:val="0B8E83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34C7742"/>
    <w:multiLevelType w:val="hybridMultilevel"/>
    <w:tmpl w:val="E63E5B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C200BC"/>
    <w:multiLevelType w:val="hybridMultilevel"/>
    <w:tmpl w:val="B5843C2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96D272A"/>
    <w:multiLevelType w:val="hybridMultilevel"/>
    <w:tmpl w:val="40FC96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872251"/>
    <w:multiLevelType w:val="hybridMultilevel"/>
    <w:tmpl w:val="810E97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03407D"/>
    <w:multiLevelType w:val="hybridMultilevel"/>
    <w:tmpl w:val="60BECA3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2C0F00"/>
    <w:multiLevelType w:val="hybridMultilevel"/>
    <w:tmpl w:val="69EACC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DB5F4C"/>
    <w:multiLevelType w:val="multilevel"/>
    <w:tmpl w:val="717C2BE4"/>
    <w:styleLink w:val="NumberedHeadings"/>
    <w:lvl w:ilvl="0">
      <w:start w:val="1"/>
      <w:numFmt w:val="decimal"/>
      <w:pStyle w:val="Heading1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Numbered"/>
      <w:lvlText w:val="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Numbered"/>
      <w:lvlText w:val="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hanging="567"/>
      </w:pPr>
      <w:rPr>
        <w:rFonts w:hint="default"/>
        <w:color w:val="E1E8F6" w:themeColor="background1"/>
      </w:rPr>
    </w:lvl>
    <w:lvl w:ilvl="4">
      <w:start w:val="1"/>
      <w:numFmt w:val="decimal"/>
      <w:lvlText w:val="%5."/>
      <w:lvlJc w:val="left"/>
      <w:pPr>
        <w:ind w:left="0" w:hanging="567"/>
      </w:pPr>
      <w:rPr>
        <w:rFonts w:hint="default"/>
        <w:color w:val="E1E8F6" w:themeColor="background1"/>
      </w:rPr>
    </w:lvl>
    <w:lvl w:ilvl="5">
      <w:start w:val="1"/>
      <w:numFmt w:val="decimal"/>
      <w:lvlText w:val="%6."/>
      <w:lvlJc w:val="left"/>
      <w:pPr>
        <w:ind w:left="0" w:hanging="567"/>
      </w:pPr>
      <w:rPr>
        <w:rFonts w:hint="default"/>
        <w:color w:val="E1E8F6" w:themeColor="background1"/>
      </w:rPr>
    </w:lvl>
    <w:lvl w:ilvl="6">
      <w:start w:val="1"/>
      <w:numFmt w:val="decimal"/>
      <w:lvlRestart w:val="2"/>
      <w:pStyle w:val="NormalNumbered"/>
      <w:lvlText w:val="%2.%7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615A062B"/>
    <w:multiLevelType w:val="multilevel"/>
    <w:tmpl w:val="AE44EC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C03673"/>
    <w:multiLevelType w:val="hybridMultilevel"/>
    <w:tmpl w:val="33FA64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407481"/>
    <w:multiLevelType w:val="hybridMultilevel"/>
    <w:tmpl w:val="7AB6F9B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26307F1"/>
    <w:multiLevelType w:val="hybridMultilevel"/>
    <w:tmpl w:val="D33080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7A431CC"/>
    <w:multiLevelType w:val="hybridMultilevel"/>
    <w:tmpl w:val="18AE2A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9BA15BA"/>
    <w:multiLevelType w:val="hybridMultilevel"/>
    <w:tmpl w:val="67B4E27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A9F6E88"/>
    <w:multiLevelType w:val="hybridMultilevel"/>
    <w:tmpl w:val="527AA6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09906205">
    <w:abstractNumId w:val="15"/>
  </w:num>
  <w:num w:numId="2" w16cid:durableId="1465386588">
    <w:abstractNumId w:val="1"/>
  </w:num>
  <w:num w:numId="3" w16cid:durableId="1025713970">
    <w:abstractNumId w:val="16"/>
  </w:num>
  <w:num w:numId="4" w16cid:durableId="192352348">
    <w:abstractNumId w:val="13"/>
  </w:num>
  <w:num w:numId="5" w16cid:durableId="584344321">
    <w:abstractNumId w:val="21"/>
  </w:num>
  <w:num w:numId="6" w16cid:durableId="1443112456">
    <w:abstractNumId w:val="4"/>
  </w:num>
  <w:num w:numId="7" w16cid:durableId="108549202">
    <w:abstractNumId w:val="2"/>
  </w:num>
  <w:num w:numId="8" w16cid:durableId="831219617">
    <w:abstractNumId w:val="11"/>
  </w:num>
  <w:num w:numId="9" w16cid:durableId="177083973">
    <w:abstractNumId w:val="20"/>
  </w:num>
  <w:num w:numId="10" w16cid:durableId="847216348">
    <w:abstractNumId w:val="0"/>
  </w:num>
  <w:num w:numId="11" w16cid:durableId="1037118719">
    <w:abstractNumId w:val="19"/>
  </w:num>
  <w:num w:numId="12" w16cid:durableId="577786656">
    <w:abstractNumId w:val="9"/>
  </w:num>
  <w:num w:numId="13" w16cid:durableId="2100173456">
    <w:abstractNumId w:val="10"/>
  </w:num>
  <w:num w:numId="14" w16cid:durableId="711466427">
    <w:abstractNumId w:val="8"/>
  </w:num>
  <w:num w:numId="15" w16cid:durableId="1124035452">
    <w:abstractNumId w:val="6"/>
  </w:num>
  <w:num w:numId="16" w16cid:durableId="887306162">
    <w:abstractNumId w:val="17"/>
  </w:num>
  <w:num w:numId="17" w16cid:durableId="812219404">
    <w:abstractNumId w:val="5"/>
  </w:num>
  <w:num w:numId="18" w16cid:durableId="920480807">
    <w:abstractNumId w:val="14"/>
  </w:num>
  <w:num w:numId="19" w16cid:durableId="1209756198">
    <w:abstractNumId w:val="18"/>
  </w:num>
  <w:num w:numId="20" w16cid:durableId="2113935290">
    <w:abstractNumId w:val="22"/>
  </w:num>
  <w:num w:numId="21" w16cid:durableId="434181495">
    <w:abstractNumId w:val="7"/>
  </w:num>
  <w:num w:numId="22" w16cid:durableId="1701399534">
    <w:abstractNumId w:val="3"/>
  </w:num>
  <w:num w:numId="23" w16cid:durableId="5108338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562"/>
    <w:rsid w:val="00003B93"/>
    <w:rsid w:val="00004593"/>
    <w:rsid w:val="000075B0"/>
    <w:rsid w:val="0001187B"/>
    <w:rsid w:val="000156CE"/>
    <w:rsid w:val="00017A01"/>
    <w:rsid w:val="00017AD1"/>
    <w:rsid w:val="00021B5B"/>
    <w:rsid w:val="000223AC"/>
    <w:rsid w:val="00022AE3"/>
    <w:rsid w:val="00024A75"/>
    <w:rsid w:val="00024BD5"/>
    <w:rsid w:val="00025F71"/>
    <w:rsid w:val="0002701D"/>
    <w:rsid w:val="0002716C"/>
    <w:rsid w:val="00033803"/>
    <w:rsid w:val="00035875"/>
    <w:rsid w:val="00036359"/>
    <w:rsid w:val="00036695"/>
    <w:rsid w:val="00036B9A"/>
    <w:rsid w:val="000378F8"/>
    <w:rsid w:val="000425E3"/>
    <w:rsid w:val="000434C0"/>
    <w:rsid w:val="0004498F"/>
    <w:rsid w:val="000504E3"/>
    <w:rsid w:val="00050A69"/>
    <w:rsid w:val="00053146"/>
    <w:rsid w:val="000635BE"/>
    <w:rsid w:val="00063D75"/>
    <w:rsid w:val="00065904"/>
    <w:rsid w:val="00067314"/>
    <w:rsid w:val="000701C8"/>
    <w:rsid w:val="00070639"/>
    <w:rsid w:val="0007072E"/>
    <w:rsid w:val="00071B4A"/>
    <w:rsid w:val="00074352"/>
    <w:rsid w:val="00074A18"/>
    <w:rsid w:val="000768A1"/>
    <w:rsid w:val="000804A7"/>
    <w:rsid w:val="00084E37"/>
    <w:rsid w:val="0008648D"/>
    <w:rsid w:val="00086900"/>
    <w:rsid w:val="00090105"/>
    <w:rsid w:val="00091CE0"/>
    <w:rsid w:val="0009247F"/>
    <w:rsid w:val="0009326B"/>
    <w:rsid w:val="000A1646"/>
    <w:rsid w:val="000B17B6"/>
    <w:rsid w:val="000B1DFB"/>
    <w:rsid w:val="000B5B69"/>
    <w:rsid w:val="000B703D"/>
    <w:rsid w:val="000C4588"/>
    <w:rsid w:val="000C5D9D"/>
    <w:rsid w:val="000D42E6"/>
    <w:rsid w:val="000D5CA3"/>
    <w:rsid w:val="000D6658"/>
    <w:rsid w:val="000D6B15"/>
    <w:rsid w:val="000D79DF"/>
    <w:rsid w:val="000E1341"/>
    <w:rsid w:val="000E3C0D"/>
    <w:rsid w:val="000F0060"/>
    <w:rsid w:val="000F05CB"/>
    <w:rsid w:val="000F22C4"/>
    <w:rsid w:val="000F3220"/>
    <w:rsid w:val="000F4D7E"/>
    <w:rsid w:val="00102221"/>
    <w:rsid w:val="00105179"/>
    <w:rsid w:val="00110ECD"/>
    <w:rsid w:val="00111B64"/>
    <w:rsid w:val="001127F3"/>
    <w:rsid w:val="00115897"/>
    <w:rsid w:val="00120005"/>
    <w:rsid w:val="001200FE"/>
    <w:rsid w:val="0012077A"/>
    <w:rsid w:val="00120867"/>
    <w:rsid w:val="00123E12"/>
    <w:rsid w:val="001249DB"/>
    <w:rsid w:val="00125E26"/>
    <w:rsid w:val="00125F23"/>
    <w:rsid w:val="00131E19"/>
    <w:rsid w:val="00133B3F"/>
    <w:rsid w:val="001377B0"/>
    <w:rsid w:val="00137B81"/>
    <w:rsid w:val="00141375"/>
    <w:rsid w:val="00142A13"/>
    <w:rsid w:val="001469A9"/>
    <w:rsid w:val="00152D04"/>
    <w:rsid w:val="00160093"/>
    <w:rsid w:val="00164A8B"/>
    <w:rsid w:val="00165B45"/>
    <w:rsid w:val="00166803"/>
    <w:rsid w:val="00177587"/>
    <w:rsid w:val="0018272E"/>
    <w:rsid w:val="00182EA9"/>
    <w:rsid w:val="001870D6"/>
    <w:rsid w:val="00191102"/>
    <w:rsid w:val="001915F2"/>
    <w:rsid w:val="00191901"/>
    <w:rsid w:val="00192D28"/>
    <w:rsid w:val="00193713"/>
    <w:rsid w:val="001939AE"/>
    <w:rsid w:val="00193B4D"/>
    <w:rsid w:val="001A3159"/>
    <w:rsid w:val="001A3E98"/>
    <w:rsid w:val="001A5398"/>
    <w:rsid w:val="001B0A0F"/>
    <w:rsid w:val="001B1918"/>
    <w:rsid w:val="001B6564"/>
    <w:rsid w:val="001C1164"/>
    <w:rsid w:val="001C24BB"/>
    <w:rsid w:val="001C41CF"/>
    <w:rsid w:val="001C431E"/>
    <w:rsid w:val="001C58CE"/>
    <w:rsid w:val="001C5D7F"/>
    <w:rsid w:val="001C62B8"/>
    <w:rsid w:val="001C7D9B"/>
    <w:rsid w:val="001D1751"/>
    <w:rsid w:val="001D3923"/>
    <w:rsid w:val="001D50CB"/>
    <w:rsid w:val="001D7955"/>
    <w:rsid w:val="001E516A"/>
    <w:rsid w:val="001E61D9"/>
    <w:rsid w:val="001F064E"/>
    <w:rsid w:val="001F2342"/>
    <w:rsid w:val="001F2491"/>
    <w:rsid w:val="001F538D"/>
    <w:rsid w:val="001F6DC5"/>
    <w:rsid w:val="00201174"/>
    <w:rsid w:val="00201810"/>
    <w:rsid w:val="0020353C"/>
    <w:rsid w:val="00210AF9"/>
    <w:rsid w:val="002139F2"/>
    <w:rsid w:val="00214F35"/>
    <w:rsid w:val="00220F61"/>
    <w:rsid w:val="0022164B"/>
    <w:rsid w:val="00222707"/>
    <w:rsid w:val="002240D2"/>
    <w:rsid w:val="00225C7B"/>
    <w:rsid w:val="00226DFD"/>
    <w:rsid w:val="002270C4"/>
    <w:rsid w:val="00231277"/>
    <w:rsid w:val="00242353"/>
    <w:rsid w:val="00243C09"/>
    <w:rsid w:val="00244D42"/>
    <w:rsid w:val="00251118"/>
    <w:rsid w:val="00252A9A"/>
    <w:rsid w:val="00253056"/>
    <w:rsid w:val="002547A9"/>
    <w:rsid w:val="0026063B"/>
    <w:rsid w:val="00260AB3"/>
    <w:rsid w:val="00260E08"/>
    <w:rsid w:val="00261CE2"/>
    <w:rsid w:val="00265B89"/>
    <w:rsid w:val="00267FD7"/>
    <w:rsid w:val="00271D89"/>
    <w:rsid w:val="00273158"/>
    <w:rsid w:val="00275209"/>
    <w:rsid w:val="002754DC"/>
    <w:rsid w:val="00281165"/>
    <w:rsid w:val="00281241"/>
    <w:rsid w:val="00282082"/>
    <w:rsid w:val="00282829"/>
    <w:rsid w:val="00283A02"/>
    <w:rsid w:val="00285174"/>
    <w:rsid w:val="00287A7F"/>
    <w:rsid w:val="00293422"/>
    <w:rsid w:val="0029444A"/>
    <w:rsid w:val="00297BD5"/>
    <w:rsid w:val="002A4466"/>
    <w:rsid w:val="002A44EC"/>
    <w:rsid w:val="002B08A0"/>
    <w:rsid w:val="002B0A78"/>
    <w:rsid w:val="002B1612"/>
    <w:rsid w:val="002B1A6F"/>
    <w:rsid w:val="002B2B41"/>
    <w:rsid w:val="002B5453"/>
    <w:rsid w:val="002B5C91"/>
    <w:rsid w:val="002C0939"/>
    <w:rsid w:val="002D0EE1"/>
    <w:rsid w:val="002D222A"/>
    <w:rsid w:val="002D71AA"/>
    <w:rsid w:val="002E5BA2"/>
    <w:rsid w:val="00302161"/>
    <w:rsid w:val="00302E0F"/>
    <w:rsid w:val="00304330"/>
    <w:rsid w:val="003107E5"/>
    <w:rsid w:val="003110A1"/>
    <w:rsid w:val="00312E5E"/>
    <w:rsid w:val="003145C1"/>
    <w:rsid w:val="00315012"/>
    <w:rsid w:val="003173A4"/>
    <w:rsid w:val="00322449"/>
    <w:rsid w:val="0032622B"/>
    <w:rsid w:val="003266AD"/>
    <w:rsid w:val="003275D1"/>
    <w:rsid w:val="0033162F"/>
    <w:rsid w:val="00331DAF"/>
    <w:rsid w:val="00332176"/>
    <w:rsid w:val="00335297"/>
    <w:rsid w:val="00335EF0"/>
    <w:rsid w:val="00342451"/>
    <w:rsid w:val="00344C66"/>
    <w:rsid w:val="003464AB"/>
    <w:rsid w:val="00347D18"/>
    <w:rsid w:val="0035216D"/>
    <w:rsid w:val="003562A1"/>
    <w:rsid w:val="00356A43"/>
    <w:rsid w:val="003604CC"/>
    <w:rsid w:val="00360726"/>
    <w:rsid w:val="003610C7"/>
    <w:rsid w:val="003650EA"/>
    <w:rsid w:val="00365485"/>
    <w:rsid w:val="003707EA"/>
    <w:rsid w:val="00373F00"/>
    <w:rsid w:val="0037648D"/>
    <w:rsid w:val="00376590"/>
    <w:rsid w:val="0038254C"/>
    <w:rsid w:val="00385043"/>
    <w:rsid w:val="003850F4"/>
    <w:rsid w:val="00386A57"/>
    <w:rsid w:val="00390EFE"/>
    <w:rsid w:val="003A0B5D"/>
    <w:rsid w:val="003A0DA0"/>
    <w:rsid w:val="003A26CF"/>
    <w:rsid w:val="003B122A"/>
    <w:rsid w:val="003B217E"/>
    <w:rsid w:val="003B294C"/>
    <w:rsid w:val="003B2E0C"/>
    <w:rsid w:val="003B6CB4"/>
    <w:rsid w:val="003B72F3"/>
    <w:rsid w:val="003B78FB"/>
    <w:rsid w:val="003C2C18"/>
    <w:rsid w:val="003D1E40"/>
    <w:rsid w:val="003D20C4"/>
    <w:rsid w:val="003D3B65"/>
    <w:rsid w:val="003D59C2"/>
    <w:rsid w:val="003E2ABD"/>
    <w:rsid w:val="003E389A"/>
    <w:rsid w:val="003E3DE2"/>
    <w:rsid w:val="003E4BBE"/>
    <w:rsid w:val="003E5C8A"/>
    <w:rsid w:val="003F079B"/>
    <w:rsid w:val="003F2A69"/>
    <w:rsid w:val="003F6DD6"/>
    <w:rsid w:val="003F7B06"/>
    <w:rsid w:val="003F7FD4"/>
    <w:rsid w:val="00401D83"/>
    <w:rsid w:val="00403F75"/>
    <w:rsid w:val="00405F6F"/>
    <w:rsid w:val="00406BA7"/>
    <w:rsid w:val="00406E90"/>
    <w:rsid w:val="00413106"/>
    <w:rsid w:val="00427D65"/>
    <w:rsid w:val="004338B5"/>
    <w:rsid w:val="00440569"/>
    <w:rsid w:val="004410A2"/>
    <w:rsid w:val="0044182F"/>
    <w:rsid w:val="004420A9"/>
    <w:rsid w:val="00442970"/>
    <w:rsid w:val="00443588"/>
    <w:rsid w:val="00445333"/>
    <w:rsid w:val="00453788"/>
    <w:rsid w:val="00454277"/>
    <w:rsid w:val="00455E96"/>
    <w:rsid w:val="00455EE7"/>
    <w:rsid w:val="0045742E"/>
    <w:rsid w:val="004579A6"/>
    <w:rsid w:val="00457FC4"/>
    <w:rsid w:val="00457FEF"/>
    <w:rsid w:val="00462DDA"/>
    <w:rsid w:val="00463913"/>
    <w:rsid w:val="00464198"/>
    <w:rsid w:val="0047066F"/>
    <w:rsid w:val="00472DA1"/>
    <w:rsid w:val="00487903"/>
    <w:rsid w:val="00495885"/>
    <w:rsid w:val="004A0504"/>
    <w:rsid w:val="004A2276"/>
    <w:rsid w:val="004A31EC"/>
    <w:rsid w:val="004A3D32"/>
    <w:rsid w:val="004A5818"/>
    <w:rsid w:val="004A695C"/>
    <w:rsid w:val="004B126B"/>
    <w:rsid w:val="004B3839"/>
    <w:rsid w:val="004B50D4"/>
    <w:rsid w:val="004C211B"/>
    <w:rsid w:val="004C2AD3"/>
    <w:rsid w:val="004C53AC"/>
    <w:rsid w:val="004C633C"/>
    <w:rsid w:val="004C7755"/>
    <w:rsid w:val="004D3969"/>
    <w:rsid w:val="004D4A92"/>
    <w:rsid w:val="004D657A"/>
    <w:rsid w:val="004E06B8"/>
    <w:rsid w:val="004E0776"/>
    <w:rsid w:val="004E3A19"/>
    <w:rsid w:val="004E3A21"/>
    <w:rsid w:val="004E7248"/>
    <w:rsid w:val="004F11EF"/>
    <w:rsid w:val="004F129F"/>
    <w:rsid w:val="004F2206"/>
    <w:rsid w:val="004F3B74"/>
    <w:rsid w:val="004F4851"/>
    <w:rsid w:val="004F5D34"/>
    <w:rsid w:val="005000C1"/>
    <w:rsid w:val="00506B52"/>
    <w:rsid w:val="00511C0B"/>
    <w:rsid w:val="00511DA3"/>
    <w:rsid w:val="005124A5"/>
    <w:rsid w:val="00512578"/>
    <w:rsid w:val="00512F76"/>
    <w:rsid w:val="005138A5"/>
    <w:rsid w:val="0051672E"/>
    <w:rsid w:val="00517419"/>
    <w:rsid w:val="00521C52"/>
    <w:rsid w:val="00522F2B"/>
    <w:rsid w:val="0053150B"/>
    <w:rsid w:val="00532548"/>
    <w:rsid w:val="00532730"/>
    <w:rsid w:val="005336B4"/>
    <w:rsid w:val="005337C2"/>
    <w:rsid w:val="00533B29"/>
    <w:rsid w:val="00534E21"/>
    <w:rsid w:val="005365FB"/>
    <w:rsid w:val="00536A18"/>
    <w:rsid w:val="00536AD9"/>
    <w:rsid w:val="005407EE"/>
    <w:rsid w:val="00541F33"/>
    <w:rsid w:val="00542118"/>
    <w:rsid w:val="0054265A"/>
    <w:rsid w:val="00543288"/>
    <w:rsid w:val="00552643"/>
    <w:rsid w:val="00552E9F"/>
    <w:rsid w:val="00553EB0"/>
    <w:rsid w:val="00554200"/>
    <w:rsid w:val="00557876"/>
    <w:rsid w:val="00561B17"/>
    <w:rsid w:val="0056533F"/>
    <w:rsid w:val="00565810"/>
    <w:rsid w:val="00566B4B"/>
    <w:rsid w:val="005731BA"/>
    <w:rsid w:val="0057683B"/>
    <w:rsid w:val="00580861"/>
    <w:rsid w:val="005850F4"/>
    <w:rsid w:val="00585E16"/>
    <w:rsid w:val="00586633"/>
    <w:rsid w:val="00586C84"/>
    <w:rsid w:val="00590C57"/>
    <w:rsid w:val="005940F1"/>
    <w:rsid w:val="00595109"/>
    <w:rsid w:val="00595DA9"/>
    <w:rsid w:val="00596993"/>
    <w:rsid w:val="005A1A84"/>
    <w:rsid w:val="005A2430"/>
    <w:rsid w:val="005A50F3"/>
    <w:rsid w:val="005B4297"/>
    <w:rsid w:val="005C7C16"/>
    <w:rsid w:val="005D39F0"/>
    <w:rsid w:val="005D6F15"/>
    <w:rsid w:val="005D7146"/>
    <w:rsid w:val="005D7226"/>
    <w:rsid w:val="005E03A3"/>
    <w:rsid w:val="005E0D12"/>
    <w:rsid w:val="005E22D0"/>
    <w:rsid w:val="005E2CC9"/>
    <w:rsid w:val="005E6570"/>
    <w:rsid w:val="005E7C97"/>
    <w:rsid w:val="005F07CF"/>
    <w:rsid w:val="005F7BE4"/>
    <w:rsid w:val="006014F2"/>
    <w:rsid w:val="00602A14"/>
    <w:rsid w:val="0060350E"/>
    <w:rsid w:val="006043FE"/>
    <w:rsid w:val="00605EB8"/>
    <w:rsid w:val="0060762F"/>
    <w:rsid w:val="00607CE8"/>
    <w:rsid w:val="0061032B"/>
    <w:rsid w:val="006106F7"/>
    <w:rsid w:val="00612D04"/>
    <w:rsid w:val="0061346E"/>
    <w:rsid w:val="006147CA"/>
    <w:rsid w:val="00621BFC"/>
    <w:rsid w:val="006229C1"/>
    <w:rsid w:val="00622AAA"/>
    <w:rsid w:val="00625BF5"/>
    <w:rsid w:val="0063175B"/>
    <w:rsid w:val="00633385"/>
    <w:rsid w:val="00634D6F"/>
    <w:rsid w:val="00635BB2"/>
    <w:rsid w:val="00652AF5"/>
    <w:rsid w:val="00661562"/>
    <w:rsid w:val="006620EE"/>
    <w:rsid w:val="00662AE7"/>
    <w:rsid w:val="0066E1D7"/>
    <w:rsid w:val="006708CD"/>
    <w:rsid w:val="00671756"/>
    <w:rsid w:val="00673268"/>
    <w:rsid w:val="0067389C"/>
    <w:rsid w:val="006746B9"/>
    <w:rsid w:val="00676AD1"/>
    <w:rsid w:val="0068230C"/>
    <w:rsid w:val="00682E0D"/>
    <w:rsid w:val="00684FE7"/>
    <w:rsid w:val="006919B3"/>
    <w:rsid w:val="00693C59"/>
    <w:rsid w:val="00697F16"/>
    <w:rsid w:val="006A0C7F"/>
    <w:rsid w:val="006A2F91"/>
    <w:rsid w:val="006A48F6"/>
    <w:rsid w:val="006A7261"/>
    <w:rsid w:val="006B6FFD"/>
    <w:rsid w:val="006B72DF"/>
    <w:rsid w:val="006C06B4"/>
    <w:rsid w:val="006C1479"/>
    <w:rsid w:val="006C35EF"/>
    <w:rsid w:val="006C446C"/>
    <w:rsid w:val="006C49A5"/>
    <w:rsid w:val="006C5B91"/>
    <w:rsid w:val="006C6EDF"/>
    <w:rsid w:val="006D0B45"/>
    <w:rsid w:val="006D1D38"/>
    <w:rsid w:val="006D281F"/>
    <w:rsid w:val="006D78CF"/>
    <w:rsid w:val="006D7D73"/>
    <w:rsid w:val="006E4F47"/>
    <w:rsid w:val="006F07F8"/>
    <w:rsid w:val="006F0F28"/>
    <w:rsid w:val="006F5BE9"/>
    <w:rsid w:val="007011C6"/>
    <w:rsid w:val="00705539"/>
    <w:rsid w:val="00706C64"/>
    <w:rsid w:val="00711902"/>
    <w:rsid w:val="00713051"/>
    <w:rsid w:val="0071405A"/>
    <w:rsid w:val="007148EE"/>
    <w:rsid w:val="00714944"/>
    <w:rsid w:val="00716F13"/>
    <w:rsid w:val="00717BE9"/>
    <w:rsid w:val="00723B9B"/>
    <w:rsid w:val="00727858"/>
    <w:rsid w:val="00727B74"/>
    <w:rsid w:val="00733987"/>
    <w:rsid w:val="00735BEF"/>
    <w:rsid w:val="00740738"/>
    <w:rsid w:val="00746549"/>
    <w:rsid w:val="00747BE0"/>
    <w:rsid w:val="00750EBE"/>
    <w:rsid w:val="00752B63"/>
    <w:rsid w:val="00756465"/>
    <w:rsid w:val="00756A04"/>
    <w:rsid w:val="00757FF5"/>
    <w:rsid w:val="0077070B"/>
    <w:rsid w:val="007718C1"/>
    <w:rsid w:val="00781DAE"/>
    <w:rsid w:val="00783867"/>
    <w:rsid w:val="00783C08"/>
    <w:rsid w:val="00786A8A"/>
    <w:rsid w:val="00786CE1"/>
    <w:rsid w:val="00791312"/>
    <w:rsid w:val="00791681"/>
    <w:rsid w:val="00792B9B"/>
    <w:rsid w:val="007938CA"/>
    <w:rsid w:val="00794346"/>
    <w:rsid w:val="00797028"/>
    <w:rsid w:val="007A0C55"/>
    <w:rsid w:val="007B0052"/>
    <w:rsid w:val="007B13A0"/>
    <w:rsid w:val="007B2796"/>
    <w:rsid w:val="007B4049"/>
    <w:rsid w:val="007C0DD1"/>
    <w:rsid w:val="007C3A07"/>
    <w:rsid w:val="007C46AA"/>
    <w:rsid w:val="007D000C"/>
    <w:rsid w:val="007D06EB"/>
    <w:rsid w:val="007D17E3"/>
    <w:rsid w:val="007D222F"/>
    <w:rsid w:val="007D2651"/>
    <w:rsid w:val="007D40A8"/>
    <w:rsid w:val="007D6161"/>
    <w:rsid w:val="007D6F20"/>
    <w:rsid w:val="007E12AA"/>
    <w:rsid w:val="007E1635"/>
    <w:rsid w:val="007E1D57"/>
    <w:rsid w:val="007E3354"/>
    <w:rsid w:val="007E3CBF"/>
    <w:rsid w:val="007E5B13"/>
    <w:rsid w:val="007F42FE"/>
    <w:rsid w:val="007F5BEB"/>
    <w:rsid w:val="007F6C5D"/>
    <w:rsid w:val="008009AF"/>
    <w:rsid w:val="00811909"/>
    <w:rsid w:val="00815DCD"/>
    <w:rsid w:val="0081625D"/>
    <w:rsid w:val="00817D5C"/>
    <w:rsid w:val="008227AF"/>
    <w:rsid w:val="00832360"/>
    <w:rsid w:val="00835AF1"/>
    <w:rsid w:val="00835CD7"/>
    <w:rsid w:val="00840020"/>
    <w:rsid w:val="00840F59"/>
    <w:rsid w:val="008422CD"/>
    <w:rsid w:val="00846DC3"/>
    <w:rsid w:val="00846E3A"/>
    <w:rsid w:val="00851422"/>
    <w:rsid w:val="008521C8"/>
    <w:rsid w:val="00854B84"/>
    <w:rsid w:val="00855BA1"/>
    <w:rsid w:val="00862071"/>
    <w:rsid w:val="00862B6B"/>
    <w:rsid w:val="00870C88"/>
    <w:rsid w:val="00880CAB"/>
    <w:rsid w:val="00881188"/>
    <w:rsid w:val="0088236D"/>
    <w:rsid w:val="00883F2D"/>
    <w:rsid w:val="0088415D"/>
    <w:rsid w:val="0088516B"/>
    <w:rsid w:val="00885F45"/>
    <w:rsid w:val="00886288"/>
    <w:rsid w:val="00891EEE"/>
    <w:rsid w:val="00892616"/>
    <w:rsid w:val="00897230"/>
    <w:rsid w:val="008A053E"/>
    <w:rsid w:val="008A0B34"/>
    <w:rsid w:val="008A21F2"/>
    <w:rsid w:val="008A37D3"/>
    <w:rsid w:val="008A5B31"/>
    <w:rsid w:val="008A5CCA"/>
    <w:rsid w:val="008B5B6D"/>
    <w:rsid w:val="008B6D70"/>
    <w:rsid w:val="008B7429"/>
    <w:rsid w:val="008B7ADE"/>
    <w:rsid w:val="008C04DA"/>
    <w:rsid w:val="008C39CD"/>
    <w:rsid w:val="008C3BE9"/>
    <w:rsid w:val="008C70A9"/>
    <w:rsid w:val="008D06E5"/>
    <w:rsid w:val="008D28BA"/>
    <w:rsid w:val="008D5A36"/>
    <w:rsid w:val="008D6F30"/>
    <w:rsid w:val="008E160C"/>
    <w:rsid w:val="008E1BB6"/>
    <w:rsid w:val="008F5E5A"/>
    <w:rsid w:val="009048C8"/>
    <w:rsid w:val="009049C6"/>
    <w:rsid w:val="00905409"/>
    <w:rsid w:val="00907409"/>
    <w:rsid w:val="0091016C"/>
    <w:rsid w:val="009117D7"/>
    <w:rsid w:val="009130CD"/>
    <w:rsid w:val="00913B79"/>
    <w:rsid w:val="009162DF"/>
    <w:rsid w:val="00916B1C"/>
    <w:rsid w:val="009179C7"/>
    <w:rsid w:val="00917B4A"/>
    <w:rsid w:val="00917CFE"/>
    <w:rsid w:val="00923353"/>
    <w:rsid w:val="00923AA6"/>
    <w:rsid w:val="00924394"/>
    <w:rsid w:val="00930828"/>
    <w:rsid w:val="00935311"/>
    <w:rsid w:val="00935FF1"/>
    <w:rsid w:val="00940503"/>
    <w:rsid w:val="00945484"/>
    <w:rsid w:val="0094578A"/>
    <w:rsid w:val="00947E3F"/>
    <w:rsid w:val="00952B35"/>
    <w:rsid w:val="009530D0"/>
    <w:rsid w:val="009572C4"/>
    <w:rsid w:val="009607E6"/>
    <w:rsid w:val="00963A17"/>
    <w:rsid w:val="0097098A"/>
    <w:rsid w:val="00970DDD"/>
    <w:rsid w:val="00971131"/>
    <w:rsid w:val="00971CDC"/>
    <w:rsid w:val="0098051E"/>
    <w:rsid w:val="0098063B"/>
    <w:rsid w:val="0098113A"/>
    <w:rsid w:val="00981923"/>
    <w:rsid w:val="00981ADA"/>
    <w:rsid w:val="00983722"/>
    <w:rsid w:val="00983A66"/>
    <w:rsid w:val="0098732E"/>
    <w:rsid w:val="0099155E"/>
    <w:rsid w:val="00991E1E"/>
    <w:rsid w:val="009A0B2F"/>
    <w:rsid w:val="009A0F7F"/>
    <w:rsid w:val="009A1881"/>
    <w:rsid w:val="009A42DF"/>
    <w:rsid w:val="009A4829"/>
    <w:rsid w:val="009A50B9"/>
    <w:rsid w:val="009A6344"/>
    <w:rsid w:val="009A7C2F"/>
    <w:rsid w:val="009B236A"/>
    <w:rsid w:val="009B243E"/>
    <w:rsid w:val="009B50EB"/>
    <w:rsid w:val="009B6B64"/>
    <w:rsid w:val="009C25BC"/>
    <w:rsid w:val="009C38E0"/>
    <w:rsid w:val="009C7158"/>
    <w:rsid w:val="009C7215"/>
    <w:rsid w:val="009D0847"/>
    <w:rsid w:val="009D093B"/>
    <w:rsid w:val="009D3FB6"/>
    <w:rsid w:val="009D5B5D"/>
    <w:rsid w:val="009E15E6"/>
    <w:rsid w:val="009E1F48"/>
    <w:rsid w:val="009E252A"/>
    <w:rsid w:val="009E3642"/>
    <w:rsid w:val="009E4029"/>
    <w:rsid w:val="009E4DA7"/>
    <w:rsid w:val="009F2704"/>
    <w:rsid w:val="009F41AF"/>
    <w:rsid w:val="009F5B69"/>
    <w:rsid w:val="009F6D36"/>
    <w:rsid w:val="00A009AC"/>
    <w:rsid w:val="00A00B8A"/>
    <w:rsid w:val="00A014CC"/>
    <w:rsid w:val="00A01563"/>
    <w:rsid w:val="00A015ED"/>
    <w:rsid w:val="00A01E68"/>
    <w:rsid w:val="00A054CD"/>
    <w:rsid w:val="00A0564F"/>
    <w:rsid w:val="00A0651E"/>
    <w:rsid w:val="00A06AE0"/>
    <w:rsid w:val="00A1269F"/>
    <w:rsid w:val="00A13EA5"/>
    <w:rsid w:val="00A2214F"/>
    <w:rsid w:val="00A24EDF"/>
    <w:rsid w:val="00A3540E"/>
    <w:rsid w:val="00A35A57"/>
    <w:rsid w:val="00A4227F"/>
    <w:rsid w:val="00A47FF7"/>
    <w:rsid w:val="00A5313E"/>
    <w:rsid w:val="00A539C5"/>
    <w:rsid w:val="00A554E6"/>
    <w:rsid w:val="00A5581E"/>
    <w:rsid w:val="00A57C6D"/>
    <w:rsid w:val="00A6168B"/>
    <w:rsid w:val="00A6313E"/>
    <w:rsid w:val="00A649D2"/>
    <w:rsid w:val="00A66671"/>
    <w:rsid w:val="00A709A3"/>
    <w:rsid w:val="00A712A9"/>
    <w:rsid w:val="00A72470"/>
    <w:rsid w:val="00A75BC2"/>
    <w:rsid w:val="00A762B0"/>
    <w:rsid w:val="00A77074"/>
    <w:rsid w:val="00A77B24"/>
    <w:rsid w:val="00A815B2"/>
    <w:rsid w:val="00A8466E"/>
    <w:rsid w:val="00A8467F"/>
    <w:rsid w:val="00A85B37"/>
    <w:rsid w:val="00A86213"/>
    <w:rsid w:val="00A90FFC"/>
    <w:rsid w:val="00A94CE2"/>
    <w:rsid w:val="00A95443"/>
    <w:rsid w:val="00A96205"/>
    <w:rsid w:val="00AA10F3"/>
    <w:rsid w:val="00AA2506"/>
    <w:rsid w:val="00AA2871"/>
    <w:rsid w:val="00AB04CD"/>
    <w:rsid w:val="00AB121D"/>
    <w:rsid w:val="00AB267B"/>
    <w:rsid w:val="00AB2B81"/>
    <w:rsid w:val="00AB5186"/>
    <w:rsid w:val="00AB6FEB"/>
    <w:rsid w:val="00AB74C6"/>
    <w:rsid w:val="00AB7BF8"/>
    <w:rsid w:val="00AC66A3"/>
    <w:rsid w:val="00AC7D8E"/>
    <w:rsid w:val="00AD0C7A"/>
    <w:rsid w:val="00AE01F1"/>
    <w:rsid w:val="00AE02DC"/>
    <w:rsid w:val="00AE3A21"/>
    <w:rsid w:val="00AE6CDE"/>
    <w:rsid w:val="00AE7A94"/>
    <w:rsid w:val="00AF3120"/>
    <w:rsid w:val="00AF428B"/>
    <w:rsid w:val="00AF4975"/>
    <w:rsid w:val="00AF551E"/>
    <w:rsid w:val="00AF78D6"/>
    <w:rsid w:val="00AF7D6F"/>
    <w:rsid w:val="00B0156F"/>
    <w:rsid w:val="00B0459C"/>
    <w:rsid w:val="00B04FC2"/>
    <w:rsid w:val="00B10D79"/>
    <w:rsid w:val="00B13598"/>
    <w:rsid w:val="00B14E97"/>
    <w:rsid w:val="00B20340"/>
    <w:rsid w:val="00B2613D"/>
    <w:rsid w:val="00B27813"/>
    <w:rsid w:val="00B279A7"/>
    <w:rsid w:val="00B306AB"/>
    <w:rsid w:val="00B322C2"/>
    <w:rsid w:val="00B32B10"/>
    <w:rsid w:val="00B356B0"/>
    <w:rsid w:val="00B3617E"/>
    <w:rsid w:val="00B42251"/>
    <w:rsid w:val="00B44144"/>
    <w:rsid w:val="00B52874"/>
    <w:rsid w:val="00B53EAE"/>
    <w:rsid w:val="00B6076B"/>
    <w:rsid w:val="00B60E47"/>
    <w:rsid w:val="00B63245"/>
    <w:rsid w:val="00B63E2D"/>
    <w:rsid w:val="00B65A20"/>
    <w:rsid w:val="00B66B2D"/>
    <w:rsid w:val="00B716CD"/>
    <w:rsid w:val="00B7231B"/>
    <w:rsid w:val="00B752F4"/>
    <w:rsid w:val="00B75623"/>
    <w:rsid w:val="00B75A11"/>
    <w:rsid w:val="00B771A3"/>
    <w:rsid w:val="00B818A1"/>
    <w:rsid w:val="00B82238"/>
    <w:rsid w:val="00B9028D"/>
    <w:rsid w:val="00B9156C"/>
    <w:rsid w:val="00B9185D"/>
    <w:rsid w:val="00B91988"/>
    <w:rsid w:val="00B93A2C"/>
    <w:rsid w:val="00B93B47"/>
    <w:rsid w:val="00B949AC"/>
    <w:rsid w:val="00BA1FF6"/>
    <w:rsid w:val="00BA247D"/>
    <w:rsid w:val="00BA2E6F"/>
    <w:rsid w:val="00BA5065"/>
    <w:rsid w:val="00BB0DFA"/>
    <w:rsid w:val="00BB0E15"/>
    <w:rsid w:val="00BB12FC"/>
    <w:rsid w:val="00BB2966"/>
    <w:rsid w:val="00BB31F8"/>
    <w:rsid w:val="00BB4890"/>
    <w:rsid w:val="00BB7E87"/>
    <w:rsid w:val="00BC0F8F"/>
    <w:rsid w:val="00BC4693"/>
    <w:rsid w:val="00BC755F"/>
    <w:rsid w:val="00BD3660"/>
    <w:rsid w:val="00BD417C"/>
    <w:rsid w:val="00BE0BB2"/>
    <w:rsid w:val="00BE20C0"/>
    <w:rsid w:val="00BF228C"/>
    <w:rsid w:val="00BF433E"/>
    <w:rsid w:val="00BF43F2"/>
    <w:rsid w:val="00BF53D0"/>
    <w:rsid w:val="00C00803"/>
    <w:rsid w:val="00C0142D"/>
    <w:rsid w:val="00C0175C"/>
    <w:rsid w:val="00C0379D"/>
    <w:rsid w:val="00C05259"/>
    <w:rsid w:val="00C05723"/>
    <w:rsid w:val="00C05EAB"/>
    <w:rsid w:val="00C067D4"/>
    <w:rsid w:val="00C106B8"/>
    <w:rsid w:val="00C13283"/>
    <w:rsid w:val="00C13BD2"/>
    <w:rsid w:val="00C21369"/>
    <w:rsid w:val="00C2330E"/>
    <w:rsid w:val="00C24200"/>
    <w:rsid w:val="00C24FBD"/>
    <w:rsid w:val="00C25637"/>
    <w:rsid w:val="00C27708"/>
    <w:rsid w:val="00C302E7"/>
    <w:rsid w:val="00C3073A"/>
    <w:rsid w:val="00C307F3"/>
    <w:rsid w:val="00C316D3"/>
    <w:rsid w:val="00C31831"/>
    <w:rsid w:val="00C323B7"/>
    <w:rsid w:val="00C32B19"/>
    <w:rsid w:val="00C32B2B"/>
    <w:rsid w:val="00C336E4"/>
    <w:rsid w:val="00C34864"/>
    <w:rsid w:val="00C35257"/>
    <w:rsid w:val="00C36C18"/>
    <w:rsid w:val="00C40F8B"/>
    <w:rsid w:val="00C418CB"/>
    <w:rsid w:val="00C432AC"/>
    <w:rsid w:val="00C440BC"/>
    <w:rsid w:val="00C4498F"/>
    <w:rsid w:val="00C46002"/>
    <w:rsid w:val="00C4794D"/>
    <w:rsid w:val="00C50819"/>
    <w:rsid w:val="00C54949"/>
    <w:rsid w:val="00C6079F"/>
    <w:rsid w:val="00C60FB8"/>
    <w:rsid w:val="00C63278"/>
    <w:rsid w:val="00C7398F"/>
    <w:rsid w:val="00C74CA5"/>
    <w:rsid w:val="00C80649"/>
    <w:rsid w:val="00C82AE3"/>
    <w:rsid w:val="00C8360A"/>
    <w:rsid w:val="00C84085"/>
    <w:rsid w:val="00C90022"/>
    <w:rsid w:val="00C92E91"/>
    <w:rsid w:val="00C933D1"/>
    <w:rsid w:val="00C948E4"/>
    <w:rsid w:val="00C94C77"/>
    <w:rsid w:val="00C97550"/>
    <w:rsid w:val="00CA057C"/>
    <w:rsid w:val="00CA2B67"/>
    <w:rsid w:val="00CA3354"/>
    <w:rsid w:val="00CA4CED"/>
    <w:rsid w:val="00CB0539"/>
    <w:rsid w:val="00CB095E"/>
    <w:rsid w:val="00CB3C0C"/>
    <w:rsid w:val="00CB4973"/>
    <w:rsid w:val="00CC1227"/>
    <w:rsid w:val="00CC25D7"/>
    <w:rsid w:val="00CC2FD7"/>
    <w:rsid w:val="00CC455A"/>
    <w:rsid w:val="00CD03B2"/>
    <w:rsid w:val="00CD0A7E"/>
    <w:rsid w:val="00CD22F0"/>
    <w:rsid w:val="00CE20F5"/>
    <w:rsid w:val="00CE451B"/>
    <w:rsid w:val="00CE59CC"/>
    <w:rsid w:val="00CF2B22"/>
    <w:rsid w:val="00CF3104"/>
    <w:rsid w:val="00CF4C91"/>
    <w:rsid w:val="00CF5A02"/>
    <w:rsid w:val="00D0222F"/>
    <w:rsid w:val="00D03ABE"/>
    <w:rsid w:val="00D04E96"/>
    <w:rsid w:val="00D0560E"/>
    <w:rsid w:val="00D05D63"/>
    <w:rsid w:val="00D101F6"/>
    <w:rsid w:val="00D11A5B"/>
    <w:rsid w:val="00D130D9"/>
    <w:rsid w:val="00D16328"/>
    <w:rsid w:val="00D176A0"/>
    <w:rsid w:val="00D207D8"/>
    <w:rsid w:val="00D26753"/>
    <w:rsid w:val="00D30650"/>
    <w:rsid w:val="00D31273"/>
    <w:rsid w:val="00D33CD4"/>
    <w:rsid w:val="00D3445D"/>
    <w:rsid w:val="00D35395"/>
    <w:rsid w:val="00D45F71"/>
    <w:rsid w:val="00D476B4"/>
    <w:rsid w:val="00D51E11"/>
    <w:rsid w:val="00D523AE"/>
    <w:rsid w:val="00D556BB"/>
    <w:rsid w:val="00D5772D"/>
    <w:rsid w:val="00D60E0B"/>
    <w:rsid w:val="00D6169F"/>
    <w:rsid w:val="00D62DF5"/>
    <w:rsid w:val="00D651CF"/>
    <w:rsid w:val="00D65212"/>
    <w:rsid w:val="00D6595C"/>
    <w:rsid w:val="00D66E8A"/>
    <w:rsid w:val="00D72EA1"/>
    <w:rsid w:val="00D7531C"/>
    <w:rsid w:val="00D7643C"/>
    <w:rsid w:val="00D775E5"/>
    <w:rsid w:val="00D81614"/>
    <w:rsid w:val="00D87CC9"/>
    <w:rsid w:val="00D905C2"/>
    <w:rsid w:val="00D95017"/>
    <w:rsid w:val="00D95D6E"/>
    <w:rsid w:val="00D962D1"/>
    <w:rsid w:val="00D9777D"/>
    <w:rsid w:val="00DA2A57"/>
    <w:rsid w:val="00DA55B7"/>
    <w:rsid w:val="00DA5E58"/>
    <w:rsid w:val="00DA7F11"/>
    <w:rsid w:val="00DB2135"/>
    <w:rsid w:val="00DB3BC4"/>
    <w:rsid w:val="00DB4162"/>
    <w:rsid w:val="00DB4A9D"/>
    <w:rsid w:val="00DB67F2"/>
    <w:rsid w:val="00DC0B85"/>
    <w:rsid w:val="00DC12C5"/>
    <w:rsid w:val="00DC1335"/>
    <w:rsid w:val="00DC1F6D"/>
    <w:rsid w:val="00DC29E5"/>
    <w:rsid w:val="00DC3A33"/>
    <w:rsid w:val="00DC4827"/>
    <w:rsid w:val="00DC6C6B"/>
    <w:rsid w:val="00DD1E41"/>
    <w:rsid w:val="00DD6833"/>
    <w:rsid w:val="00DD744D"/>
    <w:rsid w:val="00DD78D4"/>
    <w:rsid w:val="00DDF70B"/>
    <w:rsid w:val="00DE03E7"/>
    <w:rsid w:val="00DE18A6"/>
    <w:rsid w:val="00DE1FDA"/>
    <w:rsid w:val="00DE2FBF"/>
    <w:rsid w:val="00DE60FB"/>
    <w:rsid w:val="00DE62D9"/>
    <w:rsid w:val="00DE70EC"/>
    <w:rsid w:val="00DF459B"/>
    <w:rsid w:val="00DF76D8"/>
    <w:rsid w:val="00E01F8F"/>
    <w:rsid w:val="00E040FC"/>
    <w:rsid w:val="00E04324"/>
    <w:rsid w:val="00E1058F"/>
    <w:rsid w:val="00E21B79"/>
    <w:rsid w:val="00E230A4"/>
    <w:rsid w:val="00E231CB"/>
    <w:rsid w:val="00E2575B"/>
    <w:rsid w:val="00E26243"/>
    <w:rsid w:val="00E2797D"/>
    <w:rsid w:val="00E30CB8"/>
    <w:rsid w:val="00E359DC"/>
    <w:rsid w:val="00E46E76"/>
    <w:rsid w:val="00E50D72"/>
    <w:rsid w:val="00E52346"/>
    <w:rsid w:val="00E526BA"/>
    <w:rsid w:val="00E52F95"/>
    <w:rsid w:val="00E61C00"/>
    <w:rsid w:val="00E64057"/>
    <w:rsid w:val="00E703C6"/>
    <w:rsid w:val="00E7290A"/>
    <w:rsid w:val="00E73A1D"/>
    <w:rsid w:val="00E80C70"/>
    <w:rsid w:val="00E845AD"/>
    <w:rsid w:val="00E84605"/>
    <w:rsid w:val="00E95D40"/>
    <w:rsid w:val="00E97A42"/>
    <w:rsid w:val="00EA257E"/>
    <w:rsid w:val="00EA47AC"/>
    <w:rsid w:val="00EA7BC4"/>
    <w:rsid w:val="00EB096D"/>
    <w:rsid w:val="00EB1F95"/>
    <w:rsid w:val="00EB2AB2"/>
    <w:rsid w:val="00EB757E"/>
    <w:rsid w:val="00EC29FD"/>
    <w:rsid w:val="00EC440B"/>
    <w:rsid w:val="00EC55C8"/>
    <w:rsid w:val="00EC74FF"/>
    <w:rsid w:val="00EC76A5"/>
    <w:rsid w:val="00ED3664"/>
    <w:rsid w:val="00ED420F"/>
    <w:rsid w:val="00ED603D"/>
    <w:rsid w:val="00EE2843"/>
    <w:rsid w:val="00EF1ACC"/>
    <w:rsid w:val="00EF3014"/>
    <w:rsid w:val="00EF49FA"/>
    <w:rsid w:val="00EF53E7"/>
    <w:rsid w:val="00EF5FAF"/>
    <w:rsid w:val="00EF6CD1"/>
    <w:rsid w:val="00F01D4B"/>
    <w:rsid w:val="00F04DFB"/>
    <w:rsid w:val="00F06935"/>
    <w:rsid w:val="00F136FC"/>
    <w:rsid w:val="00F138C7"/>
    <w:rsid w:val="00F13D8A"/>
    <w:rsid w:val="00F148B8"/>
    <w:rsid w:val="00F14B58"/>
    <w:rsid w:val="00F14DF3"/>
    <w:rsid w:val="00F1662E"/>
    <w:rsid w:val="00F20257"/>
    <w:rsid w:val="00F21076"/>
    <w:rsid w:val="00F2281F"/>
    <w:rsid w:val="00F27674"/>
    <w:rsid w:val="00F27F3D"/>
    <w:rsid w:val="00F30695"/>
    <w:rsid w:val="00F30F91"/>
    <w:rsid w:val="00F32F65"/>
    <w:rsid w:val="00F33094"/>
    <w:rsid w:val="00F33113"/>
    <w:rsid w:val="00F33DBD"/>
    <w:rsid w:val="00F343B1"/>
    <w:rsid w:val="00F35F41"/>
    <w:rsid w:val="00F36841"/>
    <w:rsid w:val="00F41470"/>
    <w:rsid w:val="00F41D43"/>
    <w:rsid w:val="00F41DCB"/>
    <w:rsid w:val="00F41F0B"/>
    <w:rsid w:val="00F51A30"/>
    <w:rsid w:val="00F525F7"/>
    <w:rsid w:val="00F52625"/>
    <w:rsid w:val="00F5597D"/>
    <w:rsid w:val="00F62C8B"/>
    <w:rsid w:val="00F67980"/>
    <w:rsid w:val="00F67FBC"/>
    <w:rsid w:val="00F7655F"/>
    <w:rsid w:val="00F83149"/>
    <w:rsid w:val="00F834F4"/>
    <w:rsid w:val="00F83F10"/>
    <w:rsid w:val="00F8406B"/>
    <w:rsid w:val="00F952C4"/>
    <w:rsid w:val="00F95E49"/>
    <w:rsid w:val="00F97185"/>
    <w:rsid w:val="00F97608"/>
    <w:rsid w:val="00FA12D8"/>
    <w:rsid w:val="00FA25E0"/>
    <w:rsid w:val="00FA4923"/>
    <w:rsid w:val="00FA58FD"/>
    <w:rsid w:val="00FB06D6"/>
    <w:rsid w:val="00FB55B3"/>
    <w:rsid w:val="00FB6D1D"/>
    <w:rsid w:val="00FC00A6"/>
    <w:rsid w:val="00FC277A"/>
    <w:rsid w:val="00FC4E3E"/>
    <w:rsid w:val="00FC4E5C"/>
    <w:rsid w:val="00FD27B4"/>
    <w:rsid w:val="00FD3B0D"/>
    <w:rsid w:val="00FD4E31"/>
    <w:rsid w:val="00FD5F6F"/>
    <w:rsid w:val="00FD61F5"/>
    <w:rsid w:val="00FD76DB"/>
    <w:rsid w:val="00FE125E"/>
    <w:rsid w:val="00FE3508"/>
    <w:rsid w:val="00FE44BA"/>
    <w:rsid w:val="00FE46F9"/>
    <w:rsid w:val="00FE64EF"/>
    <w:rsid w:val="00FF0234"/>
    <w:rsid w:val="00FF08F6"/>
    <w:rsid w:val="00FF20B4"/>
    <w:rsid w:val="00FF4B05"/>
    <w:rsid w:val="00FF4F96"/>
    <w:rsid w:val="01ACEAFF"/>
    <w:rsid w:val="02DBB67D"/>
    <w:rsid w:val="0372EFDB"/>
    <w:rsid w:val="0391632F"/>
    <w:rsid w:val="04D4B0D1"/>
    <w:rsid w:val="050D89A9"/>
    <w:rsid w:val="06508D8C"/>
    <w:rsid w:val="066486CA"/>
    <w:rsid w:val="06CA77CF"/>
    <w:rsid w:val="06F7AFDE"/>
    <w:rsid w:val="0742908E"/>
    <w:rsid w:val="0820CFD6"/>
    <w:rsid w:val="0839C6D8"/>
    <w:rsid w:val="0895037B"/>
    <w:rsid w:val="08CA9958"/>
    <w:rsid w:val="091B86E5"/>
    <w:rsid w:val="09327B61"/>
    <w:rsid w:val="0996F5D6"/>
    <w:rsid w:val="09A50C7A"/>
    <w:rsid w:val="0A18277B"/>
    <w:rsid w:val="0A36BEC2"/>
    <w:rsid w:val="0A3F42B6"/>
    <w:rsid w:val="0AC2621F"/>
    <w:rsid w:val="0BC66C93"/>
    <w:rsid w:val="0D32808B"/>
    <w:rsid w:val="0D48FD32"/>
    <w:rsid w:val="0D75E441"/>
    <w:rsid w:val="0E6D8E55"/>
    <w:rsid w:val="0EFD1AA8"/>
    <w:rsid w:val="0F26BF3C"/>
    <w:rsid w:val="0F3DC721"/>
    <w:rsid w:val="0FD60E9D"/>
    <w:rsid w:val="0FE358B2"/>
    <w:rsid w:val="105EEFAE"/>
    <w:rsid w:val="1129923F"/>
    <w:rsid w:val="11B5BB44"/>
    <w:rsid w:val="12089851"/>
    <w:rsid w:val="12DB1C95"/>
    <w:rsid w:val="13590601"/>
    <w:rsid w:val="14122E64"/>
    <w:rsid w:val="142C3888"/>
    <w:rsid w:val="152641E6"/>
    <w:rsid w:val="15709F55"/>
    <w:rsid w:val="15E1D55F"/>
    <w:rsid w:val="15EBAC56"/>
    <w:rsid w:val="16599B22"/>
    <w:rsid w:val="166262CC"/>
    <w:rsid w:val="16B03978"/>
    <w:rsid w:val="16F8A4A8"/>
    <w:rsid w:val="1779F802"/>
    <w:rsid w:val="17B5096B"/>
    <w:rsid w:val="17F10B21"/>
    <w:rsid w:val="1810C45B"/>
    <w:rsid w:val="1827BB8B"/>
    <w:rsid w:val="182FD2D5"/>
    <w:rsid w:val="18523286"/>
    <w:rsid w:val="185E3BA8"/>
    <w:rsid w:val="186EDB6A"/>
    <w:rsid w:val="18FCD17D"/>
    <w:rsid w:val="196E476A"/>
    <w:rsid w:val="1978FCCB"/>
    <w:rsid w:val="19B6DE20"/>
    <w:rsid w:val="19CB49E7"/>
    <w:rsid w:val="19DDCB27"/>
    <w:rsid w:val="1ACB2BAE"/>
    <w:rsid w:val="1B06793F"/>
    <w:rsid w:val="1B0779DF"/>
    <w:rsid w:val="1B16900B"/>
    <w:rsid w:val="1B72B013"/>
    <w:rsid w:val="1B874620"/>
    <w:rsid w:val="1BA91F47"/>
    <w:rsid w:val="1C4E9D29"/>
    <w:rsid w:val="1C6A8362"/>
    <w:rsid w:val="1CBFF08D"/>
    <w:rsid w:val="1D9F060F"/>
    <w:rsid w:val="1DA18A13"/>
    <w:rsid w:val="1DDC3A52"/>
    <w:rsid w:val="1E392D3E"/>
    <w:rsid w:val="1ED7FFD0"/>
    <w:rsid w:val="201B144F"/>
    <w:rsid w:val="21F91C99"/>
    <w:rsid w:val="23F77447"/>
    <w:rsid w:val="24223704"/>
    <w:rsid w:val="24A3A52D"/>
    <w:rsid w:val="250DBDD8"/>
    <w:rsid w:val="25E2C334"/>
    <w:rsid w:val="25F6441B"/>
    <w:rsid w:val="262209C4"/>
    <w:rsid w:val="262373CC"/>
    <w:rsid w:val="26904F68"/>
    <w:rsid w:val="26B682F0"/>
    <w:rsid w:val="277B229A"/>
    <w:rsid w:val="279A145E"/>
    <w:rsid w:val="27ED4D26"/>
    <w:rsid w:val="2A45198D"/>
    <w:rsid w:val="2A9BBEED"/>
    <w:rsid w:val="2BDCA6CA"/>
    <w:rsid w:val="2BE47CAE"/>
    <w:rsid w:val="2C219F14"/>
    <w:rsid w:val="2C471DDC"/>
    <w:rsid w:val="2D4A6E64"/>
    <w:rsid w:val="2D6D36C9"/>
    <w:rsid w:val="2D6DCD94"/>
    <w:rsid w:val="2EB1E276"/>
    <w:rsid w:val="2EE4CEA4"/>
    <w:rsid w:val="2F680F55"/>
    <w:rsid w:val="300201C9"/>
    <w:rsid w:val="30A699D9"/>
    <w:rsid w:val="30C486E5"/>
    <w:rsid w:val="30E2C5F4"/>
    <w:rsid w:val="315D6D70"/>
    <w:rsid w:val="317EDE59"/>
    <w:rsid w:val="319960EC"/>
    <w:rsid w:val="320E4E59"/>
    <w:rsid w:val="323A244A"/>
    <w:rsid w:val="326144DF"/>
    <w:rsid w:val="329DFB81"/>
    <w:rsid w:val="32E2DDAC"/>
    <w:rsid w:val="330D6E75"/>
    <w:rsid w:val="33882C15"/>
    <w:rsid w:val="34D8C3BF"/>
    <w:rsid w:val="34FE3F09"/>
    <w:rsid w:val="35DBD013"/>
    <w:rsid w:val="35F0EDDA"/>
    <w:rsid w:val="3615E5A4"/>
    <w:rsid w:val="3655B990"/>
    <w:rsid w:val="3675E17B"/>
    <w:rsid w:val="3730102F"/>
    <w:rsid w:val="375A71F8"/>
    <w:rsid w:val="388CBBC4"/>
    <w:rsid w:val="394BEBA7"/>
    <w:rsid w:val="3963F207"/>
    <w:rsid w:val="397945E1"/>
    <w:rsid w:val="39D111A4"/>
    <w:rsid w:val="3A6A4E21"/>
    <w:rsid w:val="3BB09985"/>
    <w:rsid w:val="3BB68459"/>
    <w:rsid w:val="3C7DFC14"/>
    <w:rsid w:val="3CFAC0D3"/>
    <w:rsid w:val="3D2D2DB4"/>
    <w:rsid w:val="3D78D070"/>
    <w:rsid w:val="3D79412F"/>
    <w:rsid w:val="3E0A0912"/>
    <w:rsid w:val="3E172ABB"/>
    <w:rsid w:val="3E73E3B7"/>
    <w:rsid w:val="3EAE4D9C"/>
    <w:rsid w:val="3EC1603B"/>
    <w:rsid w:val="3F906E24"/>
    <w:rsid w:val="41050B3D"/>
    <w:rsid w:val="41076211"/>
    <w:rsid w:val="410E257D"/>
    <w:rsid w:val="4190462E"/>
    <w:rsid w:val="422AB3CB"/>
    <w:rsid w:val="42DE6006"/>
    <w:rsid w:val="44BE2DAC"/>
    <w:rsid w:val="45C9B214"/>
    <w:rsid w:val="45D95D8D"/>
    <w:rsid w:val="45F36FCB"/>
    <w:rsid w:val="4617CE58"/>
    <w:rsid w:val="462DCA4B"/>
    <w:rsid w:val="4738453D"/>
    <w:rsid w:val="483F774C"/>
    <w:rsid w:val="48756BF4"/>
    <w:rsid w:val="48C1F336"/>
    <w:rsid w:val="496D3E24"/>
    <w:rsid w:val="49C020E5"/>
    <w:rsid w:val="4A49A4E4"/>
    <w:rsid w:val="4A75C7FE"/>
    <w:rsid w:val="4B4E560C"/>
    <w:rsid w:val="4B7579B3"/>
    <w:rsid w:val="4BABC857"/>
    <w:rsid w:val="4C33109D"/>
    <w:rsid w:val="4C7A1E5B"/>
    <w:rsid w:val="4C94ADFC"/>
    <w:rsid w:val="4CCED898"/>
    <w:rsid w:val="4E5FCF6A"/>
    <w:rsid w:val="4F698BCB"/>
    <w:rsid w:val="4F9832A4"/>
    <w:rsid w:val="4FC9E5CA"/>
    <w:rsid w:val="5026FBA2"/>
    <w:rsid w:val="50553431"/>
    <w:rsid w:val="51064179"/>
    <w:rsid w:val="5110DE7F"/>
    <w:rsid w:val="5225E687"/>
    <w:rsid w:val="525B2787"/>
    <w:rsid w:val="52C68F39"/>
    <w:rsid w:val="5352E1B0"/>
    <w:rsid w:val="539C8E5F"/>
    <w:rsid w:val="5434D3A7"/>
    <w:rsid w:val="549748CC"/>
    <w:rsid w:val="550DF9B8"/>
    <w:rsid w:val="5629BDDD"/>
    <w:rsid w:val="56E56515"/>
    <w:rsid w:val="5744DF9F"/>
    <w:rsid w:val="5827E01B"/>
    <w:rsid w:val="58819207"/>
    <w:rsid w:val="59228BD9"/>
    <w:rsid w:val="59758605"/>
    <w:rsid w:val="59D628AC"/>
    <w:rsid w:val="59DBC20C"/>
    <w:rsid w:val="5A35983D"/>
    <w:rsid w:val="5B296DF4"/>
    <w:rsid w:val="5B9DA0C5"/>
    <w:rsid w:val="5C3B9A91"/>
    <w:rsid w:val="5C52DECA"/>
    <w:rsid w:val="5C823469"/>
    <w:rsid w:val="5CADF391"/>
    <w:rsid w:val="5CB81896"/>
    <w:rsid w:val="5D51B294"/>
    <w:rsid w:val="5D6747D4"/>
    <w:rsid w:val="5D6D9AB3"/>
    <w:rsid w:val="5E679FB5"/>
    <w:rsid w:val="5E6BCC0C"/>
    <w:rsid w:val="5EBFC4D3"/>
    <w:rsid w:val="5F2D324F"/>
    <w:rsid w:val="5FA68629"/>
    <w:rsid w:val="601C63A5"/>
    <w:rsid w:val="615C68D2"/>
    <w:rsid w:val="61689C2F"/>
    <w:rsid w:val="61FA3901"/>
    <w:rsid w:val="63B8B727"/>
    <w:rsid w:val="647CC48D"/>
    <w:rsid w:val="64E75D59"/>
    <w:rsid w:val="6552C71C"/>
    <w:rsid w:val="656C52F3"/>
    <w:rsid w:val="65ED2E45"/>
    <w:rsid w:val="6608067B"/>
    <w:rsid w:val="679FB5C4"/>
    <w:rsid w:val="67D2801C"/>
    <w:rsid w:val="681D6B67"/>
    <w:rsid w:val="68C449CA"/>
    <w:rsid w:val="68FED6AF"/>
    <w:rsid w:val="6958698E"/>
    <w:rsid w:val="695CF0F0"/>
    <w:rsid w:val="6A04A051"/>
    <w:rsid w:val="6B1A45F2"/>
    <w:rsid w:val="6B2BD084"/>
    <w:rsid w:val="6BC07BF7"/>
    <w:rsid w:val="6CCB942B"/>
    <w:rsid w:val="6CE11DFD"/>
    <w:rsid w:val="6CEBD0F4"/>
    <w:rsid w:val="6CEE2A67"/>
    <w:rsid w:val="6D124932"/>
    <w:rsid w:val="6DA579F2"/>
    <w:rsid w:val="6E13782B"/>
    <w:rsid w:val="6EAE924E"/>
    <w:rsid w:val="6F65E407"/>
    <w:rsid w:val="6F7EC894"/>
    <w:rsid w:val="6FA61D9F"/>
    <w:rsid w:val="6FB018F5"/>
    <w:rsid w:val="6FBEB3D7"/>
    <w:rsid w:val="70F9F609"/>
    <w:rsid w:val="712E37CB"/>
    <w:rsid w:val="71A862A1"/>
    <w:rsid w:val="71DDF5B4"/>
    <w:rsid w:val="72375BA1"/>
    <w:rsid w:val="73A0D9CF"/>
    <w:rsid w:val="741023CF"/>
    <w:rsid w:val="74A4B1EE"/>
    <w:rsid w:val="74F642B0"/>
    <w:rsid w:val="764DCC03"/>
    <w:rsid w:val="7725C1C9"/>
    <w:rsid w:val="782313A2"/>
    <w:rsid w:val="784F33C7"/>
    <w:rsid w:val="787B9000"/>
    <w:rsid w:val="78A6A0A5"/>
    <w:rsid w:val="7A2E7A41"/>
    <w:rsid w:val="7A769313"/>
    <w:rsid w:val="7A9B813C"/>
    <w:rsid w:val="7AACE649"/>
    <w:rsid w:val="7B55CB0E"/>
    <w:rsid w:val="7B9BF5FB"/>
    <w:rsid w:val="7CDE61E8"/>
    <w:rsid w:val="7CF56BE8"/>
    <w:rsid w:val="7D40D3F8"/>
    <w:rsid w:val="7D9534A5"/>
    <w:rsid w:val="7E723BFA"/>
    <w:rsid w:val="7EBC842F"/>
    <w:rsid w:val="7EBF9A97"/>
    <w:rsid w:val="7F497A6F"/>
    <w:rsid w:val="7F6AA68E"/>
    <w:rsid w:val="7F9C4A70"/>
    <w:rsid w:val="7FA60F81"/>
    <w:rsid w:val="7FE62831"/>
    <w:rsid w:val="7FEE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A7CB1E"/>
  <w15:chartTrackingRefBased/>
  <w15:docId w15:val="{5E0B8FE6-060D-4C2A-82F2-341CC78E1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283"/>
    <w:pPr>
      <w:spacing w:before="240" w:after="240" w:line="360" w:lineRule="auto"/>
    </w:pPr>
    <w:rPr>
      <w:color w:val="2F3A48" w:themeColor="text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0738"/>
    <w:pPr>
      <w:keepNext/>
      <w:keepLines/>
      <w:spacing w:before="480" w:after="720" w:line="240" w:lineRule="auto"/>
      <w:outlineLvl w:val="0"/>
    </w:pPr>
    <w:rPr>
      <w:rFonts w:ascii="Work Sans Light" w:eastAsiaTheme="majorEastAsia" w:hAnsi="Work Sans Light" w:cstheme="majorBidi"/>
      <w:sz w:val="5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1635"/>
    <w:pPr>
      <w:keepNext/>
      <w:keepLines/>
      <w:outlineLvl w:val="1"/>
    </w:pPr>
    <w:rPr>
      <w:rFonts w:ascii="Work Sans SemiBold" w:eastAsiaTheme="majorEastAsia" w:hAnsi="Work Sans SemiBold" w:cstheme="majorBidi"/>
      <w:color w:val="1B598C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07E6"/>
    <w:pPr>
      <w:keepNext/>
      <w:keepLines/>
      <w:outlineLvl w:val="2"/>
    </w:pPr>
    <w:rPr>
      <w:rFonts w:ascii="Work Sans SemiBold" w:eastAsiaTheme="majorEastAsia" w:hAnsi="Work Sans SemiBold" w:cstheme="majorBidi"/>
      <w:color w:val="auto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3788"/>
    <w:pPr>
      <w:keepNext/>
      <w:keepLines/>
      <w:outlineLvl w:val="3"/>
    </w:pPr>
    <w:rPr>
      <w:rFonts w:asciiTheme="majorHAnsi" w:eastAsiaTheme="majorEastAsia" w:hAnsiTheme="majorHAnsi" w:cstheme="majorBidi"/>
      <w:b/>
      <w:iCs/>
      <w:color w:val="1B598C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65A20"/>
    <w:pPr>
      <w:keepNext/>
      <w:keepLines/>
      <w:spacing w:before="80" w:after="40"/>
      <w:outlineLvl w:val="4"/>
    </w:pPr>
    <w:rPr>
      <w:rFonts w:eastAsiaTheme="majorEastAsia" w:cstheme="majorBidi"/>
      <w:color w:val="2DA1A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5A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4396DB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5A20"/>
    <w:pPr>
      <w:keepNext/>
      <w:keepLines/>
      <w:spacing w:before="40" w:after="0"/>
      <w:outlineLvl w:val="6"/>
    </w:pPr>
    <w:rPr>
      <w:rFonts w:eastAsiaTheme="majorEastAsia" w:cstheme="majorBidi"/>
      <w:color w:val="4396DB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5A20"/>
    <w:pPr>
      <w:keepNext/>
      <w:keepLines/>
      <w:spacing w:after="0"/>
      <w:outlineLvl w:val="7"/>
    </w:pPr>
    <w:rPr>
      <w:rFonts w:eastAsiaTheme="majorEastAsia" w:cstheme="majorBidi"/>
      <w:i/>
      <w:iCs/>
      <w:color w:val="2374B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5A20"/>
    <w:pPr>
      <w:keepNext/>
      <w:keepLines/>
      <w:spacing w:after="0"/>
      <w:outlineLvl w:val="8"/>
    </w:pPr>
    <w:rPr>
      <w:rFonts w:eastAsiaTheme="majorEastAsia" w:cstheme="majorBidi"/>
      <w:color w:val="2374B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0738"/>
    <w:rPr>
      <w:rFonts w:ascii="Work Sans Light" w:eastAsiaTheme="majorEastAsia" w:hAnsi="Work Sans Light" w:cstheme="majorBidi"/>
      <w:color w:val="2F3A48" w:themeColor="text2"/>
      <w:sz w:val="5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E1635"/>
    <w:rPr>
      <w:rFonts w:ascii="Work Sans SemiBold" w:eastAsiaTheme="majorEastAsia" w:hAnsi="Work Sans SemiBold" w:cstheme="majorBidi"/>
      <w:color w:val="1B598C" w:themeColor="text1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607E6"/>
    <w:rPr>
      <w:rFonts w:ascii="Work Sans SemiBold" w:eastAsiaTheme="majorEastAsia" w:hAnsi="Work Sans SemiBold" w:cstheme="majorBidi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53788"/>
    <w:rPr>
      <w:rFonts w:asciiTheme="majorHAnsi" w:eastAsiaTheme="majorEastAsia" w:hAnsiTheme="majorHAnsi" w:cstheme="majorBidi"/>
      <w:b/>
      <w:iCs/>
      <w:color w:val="1B598C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B65A20"/>
    <w:rPr>
      <w:rFonts w:eastAsiaTheme="majorEastAsia" w:cstheme="majorBidi"/>
      <w:color w:val="2DA1A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5A20"/>
    <w:rPr>
      <w:rFonts w:eastAsiaTheme="majorEastAsia" w:cstheme="majorBidi"/>
      <w:i/>
      <w:iCs/>
      <w:color w:val="4396DB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5A20"/>
    <w:rPr>
      <w:rFonts w:eastAsiaTheme="majorEastAsia" w:cstheme="majorBidi"/>
      <w:color w:val="4396DB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5A20"/>
    <w:rPr>
      <w:rFonts w:eastAsiaTheme="majorEastAsia" w:cstheme="majorBidi"/>
      <w:i/>
      <w:iCs/>
      <w:color w:val="2374B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5A20"/>
    <w:rPr>
      <w:rFonts w:eastAsiaTheme="majorEastAsia" w:cstheme="majorBidi"/>
      <w:color w:val="2374B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5A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5A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5A20"/>
    <w:pPr>
      <w:numPr>
        <w:ilvl w:val="1"/>
      </w:numPr>
    </w:pPr>
    <w:rPr>
      <w:rFonts w:eastAsiaTheme="majorEastAsia" w:cstheme="majorBidi"/>
      <w:color w:val="4396DB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5A20"/>
    <w:rPr>
      <w:rFonts w:eastAsiaTheme="majorEastAsia" w:cstheme="majorBidi"/>
      <w:color w:val="4396DB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5A20"/>
    <w:pPr>
      <w:spacing w:before="160"/>
      <w:jc w:val="center"/>
    </w:pPr>
    <w:rPr>
      <w:i/>
      <w:iCs/>
      <w:color w:val="2986D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5A20"/>
    <w:rPr>
      <w:i/>
      <w:iCs/>
      <w:color w:val="2986D4" w:themeColor="text1" w:themeTint="BF"/>
    </w:rPr>
  </w:style>
  <w:style w:type="paragraph" w:styleId="ListParagraph">
    <w:name w:val="List Paragraph"/>
    <w:basedOn w:val="Normal"/>
    <w:uiPriority w:val="34"/>
    <w:qFormat/>
    <w:rsid w:val="00661562"/>
    <w:pPr>
      <w:ind w:left="720"/>
    </w:pPr>
  </w:style>
  <w:style w:type="character" w:styleId="IntenseEmphasis">
    <w:name w:val="Intense Emphasis"/>
    <w:basedOn w:val="DefaultParagraphFont"/>
    <w:uiPriority w:val="21"/>
    <w:qFormat/>
    <w:rsid w:val="00B65A20"/>
    <w:rPr>
      <w:i/>
      <w:iCs/>
      <w:color w:val="2DA1A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5A20"/>
    <w:pPr>
      <w:pBdr>
        <w:top w:val="single" w:sz="4" w:space="10" w:color="2DA1AF" w:themeColor="accent1" w:themeShade="BF"/>
        <w:bottom w:val="single" w:sz="4" w:space="10" w:color="2DA1AF" w:themeColor="accent1" w:themeShade="BF"/>
      </w:pBdr>
      <w:spacing w:before="360" w:after="360"/>
      <w:ind w:left="864" w:right="864"/>
      <w:jc w:val="center"/>
    </w:pPr>
    <w:rPr>
      <w:i/>
      <w:iCs/>
      <w:color w:val="2DA1AF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5A20"/>
    <w:rPr>
      <w:i/>
      <w:iCs/>
      <w:color w:val="2DA1AF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5A20"/>
    <w:rPr>
      <w:b/>
      <w:bCs/>
      <w:smallCaps/>
      <w:color w:val="2DA1AF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65A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A20"/>
  </w:style>
  <w:style w:type="paragraph" w:styleId="Footer">
    <w:name w:val="footer"/>
    <w:basedOn w:val="Normal"/>
    <w:link w:val="FooterChar"/>
    <w:uiPriority w:val="99"/>
    <w:unhideWhenUsed/>
    <w:qFormat/>
    <w:rsid w:val="00B65A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A20"/>
  </w:style>
  <w:style w:type="paragraph" w:customStyle="1" w:styleId="Tealbarhighlight">
    <w:name w:val="Teal bar highlight"/>
    <w:basedOn w:val="Normal"/>
    <w:next w:val="Normal"/>
    <w:qFormat/>
    <w:rsid w:val="002B0A78"/>
    <w:pPr>
      <w:pBdr>
        <w:left w:val="single" w:sz="36" w:space="12" w:color="54C6D3" w:themeColor="accent1"/>
      </w:pBdr>
      <w:spacing w:before="400" w:after="120"/>
      <w:ind w:left="374"/>
    </w:pPr>
  </w:style>
  <w:style w:type="paragraph" w:customStyle="1" w:styleId="Yellobarhighlight">
    <w:name w:val="Yello bar highlight"/>
    <w:basedOn w:val="Tealbarhighlight"/>
    <w:next w:val="Normal"/>
    <w:qFormat/>
    <w:rsid w:val="002B0A78"/>
    <w:pPr>
      <w:pBdr>
        <w:left w:val="single" w:sz="36" w:space="12" w:color="FFCA3A" w:themeColor="accent2"/>
      </w:pBdr>
    </w:pPr>
  </w:style>
  <w:style w:type="paragraph" w:customStyle="1" w:styleId="Heading1Numbered">
    <w:name w:val="Heading 1 Numbered"/>
    <w:basedOn w:val="Heading1"/>
    <w:uiPriority w:val="10"/>
    <w:qFormat/>
    <w:rsid w:val="00661562"/>
    <w:pPr>
      <w:numPr>
        <w:numId w:val="2"/>
      </w:numPr>
      <w:tabs>
        <w:tab w:val="num" w:pos="360"/>
      </w:tabs>
      <w:suppressAutoHyphens/>
      <w:spacing w:after="300" w:line="480" w:lineRule="atLeast"/>
      <w:ind w:left="0" w:firstLine="0"/>
      <w:contextualSpacing/>
    </w:pPr>
    <w:rPr>
      <w:rFonts w:asciiTheme="majorHAnsi" w:hAnsiTheme="majorHAnsi"/>
      <w:b/>
      <w:color w:val="FFCA3A" w:themeColor="accent2"/>
      <w:kern w:val="0"/>
      <w:sz w:val="40"/>
      <w:szCs w:val="32"/>
      <w14:ligatures w14:val="none"/>
    </w:rPr>
  </w:style>
  <w:style w:type="paragraph" w:customStyle="1" w:styleId="Heading2Numbered">
    <w:name w:val="Heading 2 Numbered"/>
    <w:basedOn w:val="Heading2"/>
    <w:uiPriority w:val="10"/>
    <w:qFormat/>
    <w:rsid w:val="00661562"/>
    <w:pPr>
      <w:numPr>
        <w:ilvl w:val="1"/>
        <w:numId w:val="2"/>
      </w:numPr>
      <w:tabs>
        <w:tab w:val="num" w:pos="360"/>
      </w:tabs>
      <w:suppressAutoHyphens/>
      <w:spacing w:before="360" w:after="120" w:line="320" w:lineRule="atLeast"/>
      <w:ind w:left="0" w:firstLine="0"/>
      <w:contextualSpacing/>
    </w:pPr>
    <w:rPr>
      <w:rFonts w:asciiTheme="majorHAnsi" w:hAnsiTheme="majorHAnsi"/>
      <w:b/>
      <w:color w:val="2F3A48" w:themeColor="text2"/>
      <w:kern w:val="0"/>
      <w:szCs w:val="26"/>
      <w14:ligatures w14:val="none"/>
    </w:rPr>
  </w:style>
  <w:style w:type="paragraph" w:customStyle="1" w:styleId="Heading3Numbered">
    <w:name w:val="Heading 3 Numbered"/>
    <w:basedOn w:val="Heading3"/>
    <w:uiPriority w:val="10"/>
    <w:qFormat/>
    <w:rsid w:val="00661562"/>
    <w:pPr>
      <w:numPr>
        <w:ilvl w:val="2"/>
        <w:numId w:val="2"/>
      </w:numPr>
      <w:tabs>
        <w:tab w:val="num" w:pos="360"/>
      </w:tabs>
      <w:suppressAutoHyphens/>
      <w:spacing w:after="120"/>
      <w:ind w:left="0" w:firstLine="0"/>
    </w:pPr>
    <w:rPr>
      <w:rFonts w:asciiTheme="majorHAnsi" w:hAnsiTheme="majorHAnsi"/>
      <w:b/>
      <w:color w:val="1B598C" w:themeColor="text1"/>
      <w:kern w:val="0"/>
      <w:sz w:val="20"/>
      <w:szCs w:val="24"/>
      <w14:ligatures w14:val="none"/>
    </w:rPr>
  </w:style>
  <w:style w:type="paragraph" w:customStyle="1" w:styleId="NormalNumbered">
    <w:name w:val="Normal Numbered"/>
    <w:basedOn w:val="Normal"/>
    <w:uiPriority w:val="3"/>
    <w:qFormat/>
    <w:rsid w:val="00661562"/>
    <w:pPr>
      <w:numPr>
        <w:ilvl w:val="6"/>
        <w:numId w:val="2"/>
      </w:numPr>
      <w:suppressAutoHyphens/>
    </w:pPr>
    <w:rPr>
      <w:color w:val="1B598C" w:themeColor="text1"/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661562"/>
    <w:rPr>
      <w:color w:val="0070C0"/>
      <w:u w:val="single"/>
    </w:rPr>
  </w:style>
  <w:style w:type="numbering" w:customStyle="1" w:styleId="NumberedHeadings">
    <w:name w:val="Numbered Headings"/>
    <w:uiPriority w:val="99"/>
    <w:rsid w:val="00661562"/>
    <w:pPr>
      <w:numPr>
        <w:numId w:val="1"/>
      </w:numPr>
    </w:pPr>
  </w:style>
  <w:style w:type="paragraph" w:styleId="Revision">
    <w:name w:val="Revision"/>
    <w:hidden/>
    <w:uiPriority w:val="99"/>
    <w:semiHidden/>
    <w:rsid w:val="00067314"/>
    <w:pPr>
      <w:spacing w:after="0" w:line="240" w:lineRule="auto"/>
    </w:pPr>
    <w:rPr>
      <w:color w:val="2F3A48" w:themeColor="text2"/>
    </w:rPr>
  </w:style>
  <w:style w:type="character" w:styleId="CommentReference">
    <w:name w:val="annotation reference"/>
    <w:basedOn w:val="DefaultParagraphFont"/>
    <w:uiPriority w:val="99"/>
    <w:semiHidden/>
    <w:unhideWhenUsed/>
    <w:rsid w:val="00676A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6A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6AD1"/>
    <w:rPr>
      <w:color w:val="2F3A48" w:themeColor="text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6A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6AD1"/>
    <w:rPr>
      <w:b/>
      <w:bCs/>
      <w:color w:val="2F3A48" w:themeColor="text2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3486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16F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acc.gov.au/reporting-and-investigating-corruption/what-corrupt-conduct" TargetMode="External"/><Relationship Id="rId18" Type="http://schemas.openxmlformats.org/officeDocument/2006/relationships/hyperlink" Target="https://www.nacc.gov.au/reporting-and-investigating-corruption/report-corrupt-conduct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nacc.gov.au/corruption-prevention-and-education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acc.gov.au/investigation-reports-and-case-studies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www.nacc.gov.au/mandatory-referrals" TargetMode="Externa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acc.gov.au/research-and-guides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yHuang\OneDrive%20-%20National%20Anti-Corruption%20Commission\ACLEI%20-%20Media\NACC%20Document%20Templates\Approved%20templates%20batch%201%20-%20accessibility%20checked\2025%20NACC%20Operation%20report%20template.dotx" TargetMode="External"/></Relationships>
</file>

<file path=word/theme/theme1.xml><?xml version="1.0" encoding="utf-8"?>
<a:theme xmlns:a="http://schemas.openxmlformats.org/drawingml/2006/main" name="NACC factsheets">
  <a:themeElements>
    <a:clrScheme name="Factsheets">
      <a:dk1>
        <a:srgbClr val="1B598C"/>
      </a:dk1>
      <a:lt1>
        <a:srgbClr val="E1E8F6"/>
      </a:lt1>
      <a:dk2>
        <a:srgbClr val="2F3A48"/>
      </a:dk2>
      <a:lt2>
        <a:srgbClr val="F1F4FA"/>
      </a:lt2>
      <a:accent1>
        <a:srgbClr val="54C6D3"/>
      </a:accent1>
      <a:accent2>
        <a:srgbClr val="FFCA3A"/>
      </a:accent2>
      <a:accent3>
        <a:srgbClr val="1A5A8D"/>
      </a:accent3>
      <a:accent4>
        <a:srgbClr val="44546A"/>
      </a:accent4>
      <a:accent5>
        <a:srgbClr val="FFFFFF"/>
      </a:accent5>
      <a:accent6>
        <a:srgbClr val="2F3A48"/>
      </a:accent6>
      <a:hlink>
        <a:srgbClr val="0563C1"/>
      </a:hlink>
      <a:folHlink>
        <a:srgbClr val="954F72"/>
      </a:folHlink>
    </a:clrScheme>
    <a:fontScheme name="Work Sans">
      <a:majorFont>
        <a:latin typeface="Work Sans"/>
        <a:ea typeface=""/>
        <a:cs typeface=""/>
      </a:majorFont>
      <a:minorFont>
        <a:latin typeface="Work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801b14-058d-4392-ba41-b45a84fef611">
      <Terms xmlns="http://schemas.microsoft.com/office/infopath/2007/PartnerControls"/>
    </lcf76f155ced4ddcb4097134ff3c332f>
    <TaxCatchAll xmlns="bf3ef9a5-4179-4f6e-b243-538f324b96dc" xsi:nil="true"/>
    <Number xmlns="12801b14-058d-4392-ba41-b45a84fef611" xsi:nil="true"/>
    <Anet xmlns="12801b14-058d-4392-ba41-b45a84fef611">
      <UserInfo>
        <DisplayName/>
        <AccountId xsi:nil="true"/>
        <AccountType/>
      </UserInfo>
    </Anet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F26B1D08548743916FF9B3CE18B07B" ma:contentTypeVersion="16" ma:contentTypeDescription="Create a new document." ma:contentTypeScope="" ma:versionID="b34d728ed6f32f69d6808ebb2bc519ae">
  <xsd:schema xmlns:xsd="http://www.w3.org/2001/XMLSchema" xmlns:xs="http://www.w3.org/2001/XMLSchema" xmlns:p="http://schemas.microsoft.com/office/2006/metadata/properties" xmlns:ns2="12801b14-058d-4392-ba41-b45a84fef611" xmlns:ns3="bf3ef9a5-4179-4f6e-b243-538f324b96dc" targetNamespace="http://schemas.microsoft.com/office/2006/metadata/properties" ma:root="true" ma:fieldsID="7c85bcdf81a08d143a60f99e46ce2b0e" ns2:_="" ns3:_="">
    <xsd:import namespace="12801b14-058d-4392-ba41-b45a84fef611"/>
    <xsd:import namespace="bf3ef9a5-4179-4f6e-b243-538f324b96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Number" minOccurs="0"/>
                <xsd:element ref="ns2:Ane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01b14-058d-4392-ba41-b45a84fef6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4fff482-d92e-4230-8274-7db54dbfc7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umber" ma:index="22" nillable="true" ma:displayName="Number" ma:decimals="0" ma:format="Dropdown" ma:internalName="Number" ma:percentage="FALSE">
      <xsd:simpleType>
        <xsd:restriction base="dms:Number"/>
      </xsd:simpleType>
    </xsd:element>
    <xsd:element name="Anet" ma:index="23" nillable="true" ma:displayName="CPE Briefer" ma:format="Dropdown" ma:list="UserInfo" ma:SharePointGroup="0" ma:internalName="Ane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ef9a5-4179-4f6e-b243-538f324b96d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6b79275-00b0-4e82-a192-923c0887d02a}" ma:internalName="TaxCatchAll" ma:showField="CatchAllData" ma:web="bf3ef9a5-4179-4f6e-b243-538f324b96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AAE8D4-2487-4100-8900-BF8517AA62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9294D8-9BEE-4A44-93A3-DD325953EE08}">
  <ds:schemaRefs>
    <ds:schemaRef ds:uri="http://schemas.microsoft.com/office/2006/metadata/properties"/>
    <ds:schemaRef ds:uri="http://schemas.microsoft.com/office/infopath/2007/PartnerControls"/>
    <ds:schemaRef ds:uri="12801b14-058d-4392-ba41-b45a84fef611"/>
    <ds:schemaRef ds:uri="bf3ef9a5-4179-4f6e-b243-538f324b96dc"/>
  </ds:schemaRefs>
</ds:datastoreItem>
</file>

<file path=customXml/itemProps3.xml><?xml version="1.0" encoding="utf-8"?>
<ds:datastoreItem xmlns:ds="http://schemas.openxmlformats.org/officeDocument/2006/customXml" ds:itemID="{ABCD41E9-63CA-442D-9709-F45E7E4729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55D45F-30F3-4398-A64F-AF694D009F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801b14-058d-4392-ba41-b45a84fef611"/>
    <ds:schemaRef ds:uri="bf3ef9a5-4179-4f6e-b243-538f324b96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 NACC Operation report template</Template>
  <TotalTime>8</TotalTime>
  <Pages>5</Pages>
  <Words>1108</Words>
  <Characters>6136</Characters>
  <Application>Microsoft Office Word</Application>
  <DocSecurity>0</DocSecurity>
  <Lines>125</Lines>
  <Paragraphs>52</Paragraphs>
  <ScaleCrop>false</ScaleCrop>
  <Company/>
  <LinksUpToDate>false</LinksUpToDate>
  <CharactersWithSpaces>7220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Amy ter Bogt</cp:lastModifiedBy>
  <cp:revision>2</cp:revision>
  <dcterms:created xsi:type="dcterms:W3CDTF">2026-03-17T00:27:00Z</dcterms:created>
  <dcterms:modified xsi:type="dcterms:W3CDTF">2026-03-17T03:18:00Z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63eae5b8,175b13f3,4c96fcc7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5695fdb6,28c0b8b9,115ca51f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 </vt:lpwstr>
  </property>
  <property fmtid="{D5CDD505-2E9C-101B-9397-08002B2CF9AE}" pid="8" name="MSIP_Label_4ba86659-d6e4-4b6d-88ae-202639b32f10_Enabled">
    <vt:lpwstr>true</vt:lpwstr>
  </property>
  <property fmtid="{D5CDD505-2E9C-101B-9397-08002B2CF9AE}" pid="9" name="MSIP_Label_4ba86659-d6e4-4b6d-88ae-202639b32f10_SetDate">
    <vt:lpwstr>2025-08-13T01:23:15Z</vt:lpwstr>
  </property>
  <property fmtid="{D5CDD505-2E9C-101B-9397-08002B2CF9AE}" pid="10" name="MSIP_Label_4ba86659-d6e4-4b6d-88ae-202639b32f10_Method">
    <vt:lpwstr>Privileged</vt:lpwstr>
  </property>
  <property fmtid="{D5CDD505-2E9C-101B-9397-08002B2CF9AE}" pid="11" name="MSIP_Label_4ba86659-d6e4-4b6d-88ae-202639b32f10_Name">
    <vt:lpwstr>58a895b5-cb81-4777-98ae-74e2a157223f</vt:lpwstr>
  </property>
  <property fmtid="{D5CDD505-2E9C-101B-9397-08002B2CF9AE}" pid="12" name="MSIP_Label_4ba86659-d6e4-4b6d-88ae-202639b32f10_SiteId">
    <vt:lpwstr>f7f84514-8dcd-479a-9ae7-7501fc047b54</vt:lpwstr>
  </property>
  <property fmtid="{D5CDD505-2E9C-101B-9397-08002B2CF9AE}" pid="13" name="MSIP_Label_4ba86659-d6e4-4b6d-88ae-202639b32f10_ActionId">
    <vt:lpwstr>df7f7d64-a9b2-45ec-b45a-694d54ab8af9</vt:lpwstr>
  </property>
  <property fmtid="{D5CDD505-2E9C-101B-9397-08002B2CF9AE}" pid="14" name="MSIP_Label_4ba86659-d6e4-4b6d-88ae-202639b32f10_ContentBits">
    <vt:lpwstr>3</vt:lpwstr>
  </property>
  <property fmtid="{D5CDD505-2E9C-101B-9397-08002B2CF9AE}" pid="15" name="MSIP_Label_4ba86659-d6e4-4b6d-88ae-202639b32f10_Tag">
    <vt:lpwstr>10, 0, 1, 1</vt:lpwstr>
  </property>
  <property fmtid="{D5CDD505-2E9C-101B-9397-08002B2CF9AE}" pid="16" name="ContentTypeId">
    <vt:lpwstr>0x01010085F26B1D08548743916FF9B3CE18B07B</vt:lpwstr>
  </property>
  <property fmtid="{D5CDD505-2E9C-101B-9397-08002B2CF9AE}" pid="17" name="MediaServiceImageTags">
    <vt:lpwstr/>
  </property>
  <property fmtid="{D5CDD505-2E9C-101B-9397-08002B2CF9AE}" pid="18" name="docLang">
    <vt:lpwstr>en</vt:lpwstr>
  </property>
</Properties>
</file>